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F174" w14:textId="77777777" w:rsidR="00D55F6C" w:rsidRDefault="00D55F6C">
      <w:pPr>
        <w:pStyle w:val="BodyText"/>
        <w:rPr>
          <w:rFonts w:ascii="Times New Roman"/>
          <w:sz w:val="20"/>
        </w:rPr>
      </w:pPr>
    </w:p>
    <w:p w14:paraId="2FAB07E1" w14:textId="62F4B094" w:rsidR="0087746E" w:rsidRPr="0087746E" w:rsidRDefault="0087746E" w:rsidP="0087746E">
      <w:pPr>
        <w:spacing w:before="93" w:line="273" w:lineRule="auto"/>
        <w:ind w:left="426" w:right="795"/>
        <w:jc w:val="center"/>
        <w:rPr>
          <w:b/>
          <w:sz w:val="19"/>
        </w:rPr>
      </w:pPr>
      <w:r w:rsidRPr="0087746E">
        <w:rPr>
          <w:b/>
          <w:sz w:val="24"/>
        </w:rPr>
        <w:t>N</w:t>
      </w:r>
      <w:r w:rsidRPr="0087746E">
        <w:rPr>
          <w:b/>
          <w:sz w:val="19"/>
        </w:rPr>
        <w:t xml:space="preserve">otice </w:t>
      </w:r>
      <w:r>
        <w:rPr>
          <w:b/>
          <w:sz w:val="19"/>
        </w:rPr>
        <w:t>t</w:t>
      </w:r>
      <w:r w:rsidRPr="0087746E">
        <w:rPr>
          <w:b/>
          <w:sz w:val="19"/>
        </w:rPr>
        <w:t xml:space="preserve">o </w:t>
      </w:r>
      <w:r w:rsidRPr="0087746E">
        <w:rPr>
          <w:b/>
          <w:sz w:val="24"/>
        </w:rPr>
        <w:t>M</w:t>
      </w:r>
      <w:r w:rsidRPr="0087746E">
        <w:rPr>
          <w:b/>
          <w:sz w:val="19"/>
        </w:rPr>
        <w:t xml:space="preserve">embers </w:t>
      </w:r>
      <w:r w:rsidRPr="0087746E">
        <w:rPr>
          <w:b/>
          <w:sz w:val="24"/>
        </w:rPr>
        <w:t>&amp; A</w:t>
      </w:r>
      <w:r w:rsidRPr="0087746E">
        <w:rPr>
          <w:b/>
          <w:sz w:val="19"/>
        </w:rPr>
        <w:t xml:space="preserve">pplicants </w:t>
      </w:r>
      <w:r>
        <w:rPr>
          <w:b/>
          <w:sz w:val="19"/>
        </w:rPr>
        <w:t>f</w:t>
      </w:r>
      <w:r w:rsidRPr="0087746E">
        <w:rPr>
          <w:b/>
          <w:sz w:val="19"/>
        </w:rPr>
        <w:t xml:space="preserve">or </w:t>
      </w:r>
      <w:r w:rsidRPr="0087746E">
        <w:rPr>
          <w:b/>
          <w:sz w:val="24"/>
        </w:rPr>
        <w:t>M</w:t>
      </w:r>
      <w:r w:rsidRPr="0087746E">
        <w:rPr>
          <w:b/>
          <w:sz w:val="19"/>
        </w:rPr>
        <w:t xml:space="preserve">embership </w:t>
      </w:r>
    </w:p>
    <w:p w14:paraId="67C8702A" w14:textId="0D7AA2A5" w:rsidR="0087746E" w:rsidRPr="0087746E" w:rsidRDefault="0087746E" w:rsidP="0087746E">
      <w:pPr>
        <w:spacing w:before="93" w:line="273" w:lineRule="auto"/>
        <w:ind w:left="426" w:right="795"/>
        <w:jc w:val="center"/>
        <w:rPr>
          <w:b/>
          <w:smallCaps/>
          <w:sz w:val="24"/>
        </w:rPr>
      </w:pPr>
      <w:r w:rsidRPr="0087746E">
        <w:rPr>
          <w:b/>
          <w:sz w:val="24"/>
        </w:rPr>
        <w:t>P</w:t>
      </w:r>
      <w:r w:rsidRPr="0087746E">
        <w:rPr>
          <w:b/>
          <w:sz w:val="19"/>
        </w:rPr>
        <w:t>rocessing your Personal Data &amp; Criminal Offence Data</w:t>
      </w:r>
      <w:r w:rsidRPr="0087746E">
        <w:rPr>
          <w:b/>
          <w:smallCaps/>
          <w:sz w:val="19"/>
        </w:rPr>
        <w:t xml:space="preserve"> </w:t>
      </w:r>
    </w:p>
    <w:p w14:paraId="0BFEFFA6" w14:textId="18E01669" w:rsidR="00D55F6C" w:rsidRPr="00986D4F" w:rsidRDefault="002F29D3" w:rsidP="00986D4F">
      <w:pPr>
        <w:spacing w:before="93" w:line="273" w:lineRule="auto"/>
        <w:ind w:left="1833" w:right="1915"/>
        <w:jc w:val="center"/>
        <w:rPr>
          <w:b/>
          <w:sz w:val="19"/>
        </w:rPr>
      </w:pPr>
      <w:r>
        <w:rPr>
          <w:b/>
          <w:sz w:val="24"/>
        </w:rPr>
        <w:t>CONSENT</w:t>
      </w:r>
    </w:p>
    <w:p w14:paraId="50A2332F" w14:textId="77777777" w:rsidR="00D55F6C" w:rsidRDefault="00D55F6C">
      <w:pPr>
        <w:pStyle w:val="BodyText"/>
        <w:spacing w:before="3"/>
        <w:rPr>
          <w:b/>
          <w:sz w:val="31"/>
        </w:rPr>
      </w:pPr>
    </w:p>
    <w:p w14:paraId="1D845971" w14:textId="7B4915EE" w:rsidR="000D2103" w:rsidRDefault="002F29D3" w:rsidP="00FC294F">
      <w:pPr>
        <w:pStyle w:val="BodyText"/>
        <w:spacing w:before="1" w:line="273" w:lineRule="auto"/>
        <w:ind w:left="140" w:right="135"/>
        <w:jc w:val="both"/>
        <w:rPr>
          <w:spacing w:val="-9"/>
        </w:rPr>
      </w:pPr>
      <w:r>
        <w:rPr>
          <w:spacing w:val="-3"/>
        </w:rPr>
        <w:t>A</w:t>
      </w:r>
      <w:r w:rsidRPr="000D2103">
        <w:rPr>
          <w:b/>
          <w:bCs/>
          <w:spacing w:val="-3"/>
        </w:rPr>
        <w:t>:</w:t>
      </w:r>
      <w:r w:rsidRPr="000D2103">
        <w:rPr>
          <w:b/>
          <w:bCs/>
          <w:spacing w:val="-13"/>
        </w:rPr>
        <w:t xml:space="preserve"> </w:t>
      </w:r>
      <w:r w:rsidRPr="000D2103">
        <w:rPr>
          <w:b/>
          <w:bCs/>
        </w:rPr>
        <w:t>PROCESSING</w:t>
      </w:r>
      <w:r w:rsidRPr="000D2103">
        <w:rPr>
          <w:b/>
          <w:bCs/>
          <w:spacing w:val="-13"/>
        </w:rPr>
        <w:t xml:space="preserve"> </w:t>
      </w:r>
      <w:r w:rsidRPr="000D2103">
        <w:rPr>
          <w:b/>
          <w:bCs/>
        </w:rPr>
        <w:t>PERSONAL</w:t>
      </w:r>
      <w:r w:rsidRPr="000D2103">
        <w:rPr>
          <w:b/>
          <w:bCs/>
          <w:spacing w:val="-13"/>
        </w:rPr>
        <w:t xml:space="preserve"> </w:t>
      </w:r>
      <w:r w:rsidRPr="000D2103">
        <w:rPr>
          <w:b/>
          <w:bCs/>
        </w:rPr>
        <w:t>DATA</w:t>
      </w:r>
      <w:r>
        <w:rPr>
          <w:spacing w:val="-13"/>
        </w:rPr>
        <w:t xml:space="preserve"> </w:t>
      </w:r>
      <w:r>
        <w:t>(including</w:t>
      </w:r>
      <w:r>
        <w:rPr>
          <w:spacing w:val="-13"/>
        </w:rPr>
        <w:t xml:space="preserve"> </w:t>
      </w:r>
      <w:r>
        <w:t>Criminal</w:t>
      </w:r>
      <w:r w:rsidR="001444C6">
        <w:t xml:space="preserve"> Offence Data</w:t>
      </w:r>
      <w:r>
        <w:t>)</w:t>
      </w:r>
      <w:r w:rsidR="000D2103">
        <w:rPr>
          <w:spacing w:val="-9"/>
        </w:rPr>
        <w:t>:</w:t>
      </w:r>
    </w:p>
    <w:p w14:paraId="47177028" w14:textId="77777777" w:rsidR="000D2103" w:rsidRDefault="000D2103" w:rsidP="00FC294F">
      <w:pPr>
        <w:pStyle w:val="BodyText"/>
        <w:spacing w:before="1" w:line="273" w:lineRule="auto"/>
        <w:ind w:left="140" w:right="135"/>
        <w:jc w:val="both"/>
        <w:rPr>
          <w:spacing w:val="-7"/>
        </w:rPr>
      </w:pPr>
    </w:p>
    <w:p w14:paraId="6A03CE3C" w14:textId="77777777" w:rsidR="000D2103" w:rsidRPr="000D2103" w:rsidRDefault="002F29D3" w:rsidP="000D2103">
      <w:pPr>
        <w:pStyle w:val="BodyText"/>
        <w:numPr>
          <w:ilvl w:val="0"/>
          <w:numId w:val="3"/>
        </w:numPr>
        <w:spacing w:before="1" w:line="273" w:lineRule="auto"/>
        <w:ind w:right="135"/>
        <w:jc w:val="both"/>
        <w:rPr>
          <w:color w:val="FF0000"/>
          <w:lang w:val="en-GB"/>
        </w:rPr>
      </w:pPr>
      <w:r>
        <w:t>The</w:t>
      </w:r>
      <w:r>
        <w:rPr>
          <w:spacing w:val="-13"/>
        </w:rPr>
        <w:t xml:space="preserve"> </w:t>
      </w:r>
      <w:r>
        <w:t>Association</w:t>
      </w:r>
      <w:r>
        <w:rPr>
          <w:spacing w:val="-13"/>
        </w:rPr>
        <w:t xml:space="preserve"> </w:t>
      </w:r>
      <w:r>
        <w:t>needs</w:t>
      </w:r>
      <w:r>
        <w:rPr>
          <w:spacing w:val="-13"/>
        </w:rPr>
        <w:t xml:space="preserve"> </w:t>
      </w:r>
      <w:r>
        <w:t>to</w:t>
      </w:r>
      <w:r>
        <w:rPr>
          <w:spacing w:val="-13"/>
        </w:rPr>
        <w:t xml:space="preserve"> </w:t>
      </w:r>
      <w:r>
        <w:t>process</w:t>
      </w:r>
      <w:r>
        <w:rPr>
          <w:spacing w:val="-8"/>
        </w:rPr>
        <w:t xml:space="preserve"> </w:t>
      </w:r>
      <w:r>
        <w:rPr>
          <w:spacing w:val="-3"/>
        </w:rPr>
        <w:t>your</w:t>
      </w:r>
      <w:r>
        <w:rPr>
          <w:spacing w:val="-12"/>
        </w:rPr>
        <w:t xml:space="preserve"> </w:t>
      </w:r>
      <w:r>
        <w:t>personal</w:t>
      </w:r>
      <w:r>
        <w:rPr>
          <w:spacing w:val="-17"/>
        </w:rPr>
        <w:t xml:space="preserve"> </w:t>
      </w:r>
      <w:r>
        <w:t xml:space="preserve">data for documenting and vetting membership of the Association of British Investigators. </w:t>
      </w:r>
    </w:p>
    <w:p w14:paraId="73A2D7BD" w14:textId="381CDF40" w:rsidR="000D2103" w:rsidRPr="000D2103" w:rsidRDefault="002F29D3" w:rsidP="000D2103">
      <w:pPr>
        <w:pStyle w:val="BodyText"/>
        <w:numPr>
          <w:ilvl w:val="0"/>
          <w:numId w:val="3"/>
        </w:numPr>
        <w:spacing w:before="1" w:line="273" w:lineRule="auto"/>
        <w:ind w:right="135"/>
        <w:jc w:val="both"/>
        <w:rPr>
          <w:color w:val="FF0000"/>
          <w:lang w:val="en-GB"/>
        </w:rPr>
      </w:pPr>
      <w:r>
        <w:t xml:space="preserve">The vetting process includes processing criminal </w:t>
      </w:r>
      <w:r w:rsidR="001444C6">
        <w:t xml:space="preserve">offence </w:t>
      </w:r>
      <w:r>
        <w:t xml:space="preserve">data </w:t>
      </w:r>
      <w:r w:rsidR="00F47AA6">
        <w:t>for which the</w:t>
      </w:r>
      <w:r w:rsidR="009C4F5F">
        <w:t xml:space="preserve"> production of your</w:t>
      </w:r>
      <w:r>
        <w:t xml:space="preserve"> Basic Disclosure </w:t>
      </w:r>
      <w:r w:rsidR="009C4F5F">
        <w:t xml:space="preserve">certificate, </w:t>
      </w:r>
      <w:r>
        <w:rPr>
          <w:spacing w:val="-3"/>
        </w:rPr>
        <w:t xml:space="preserve">no </w:t>
      </w:r>
      <w:r>
        <w:t xml:space="preserve">older than 12 months at the time of application for membership and every three years during </w:t>
      </w:r>
      <w:r>
        <w:rPr>
          <w:spacing w:val="-3"/>
        </w:rPr>
        <w:t xml:space="preserve">your </w:t>
      </w:r>
      <w:r>
        <w:t>membership</w:t>
      </w:r>
      <w:r w:rsidR="00535E6F">
        <w:t>,</w:t>
      </w:r>
      <w:r w:rsidR="009C4F5F">
        <w:t xml:space="preserve"> </w:t>
      </w:r>
      <w:r w:rsidR="00380EC2">
        <w:t>is crucial to</w:t>
      </w:r>
      <w:r w:rsidR="009C4F5F">
        <w:t xml:space="preserve"> this process</w:t>
      </w:r>
      <w:r>
        <w:t>.</w:t>
      </w:r>
    </w:p>
    <w:p w14:paraId="613DCCAA" w14:textId="0C5DD000" w:rsidR="000D2103" w:rsidRPr="000D2103" w:rsidRDefault="002F29D3" w:rsidP="000D2103">
      <w:pPr>
        <w:pStyle w:val="BodyText"/>
        <w:numPr>
          <w:ilvl w:val="0"/>
          <w:numId w:val="3"/>
        </w:numPr>
        <w:spacing w:before="1" w:line="273" w:lineRule="auto"/>
        <w:ind w:right="135"/>
        <w:jc w:val="both"/>
        <w:rPr>
          <w:color w:val="FF0000"/>
          <w:lang w:val="en-GB"/>
        </w:rPr>
      </w:pPr>
      <w:r>
        <w:t xml:space="preserve">The Association relies on </w:t>
      </w:r>
      <w:r w:rsidR="00B61C40">
        <w:t>Article 6</w:t>
      </w:r>
      <w:r w:rsidR="00AD6E73">
        <w:t>(a)</w:t>
      </w:r>
      <w:r w:rsidR="00B61C40">
        <w:t xml:space="preserve"> </w:t>
      </w:r>
      <w:r w:rsidR="00AD6E73">
        <w:t xml:space="preserve">(Consent) </w:t>
      </w:r>
      <w:r w:rsidR="00B61C40">
        <w:t>of</w:t>
      </w:r>
      <w:r>
        <w:rPr>
          <w:spacing w:val="-13"/>
        </w:rPr>
        <w:t xml:space="preserve"> </w:t>
      </w:r>
      <w:r>
        <w:t>the</w:t>
      </w:r>
      <w:r>
        <w:rPr>
          <w:spacing w:val="-14"/>
        </w:rPr>
        <w:t xml:space="preserve"> </w:t>
      </w:r>
      <w:r w:rsidR="00B61C40">
        <w:rPr>
          <w:spacing w:val="-14"/>
        </w:rPr>
        <w:t xml:space="preserve">UK </w:t>
      </w:r>
      <w:r>
        <w:t>GDPR</w:t>
      </w:r>
      <w:r w:rsidR="00AD6E73">
        <w:t xml:space="preserve"> [</w:t>
      </w:r>
      <w:r w:rsidR="00AD6E73">
        <w:t>and the condition 29 under Schedule I Part 3 of the Data Protection Act 2018 (Consent)</w:t>
      </w:r>
      <w:r w:rsidR="00AD6E73">
        <w:t xml:space="preserve">] as the lawful basis </w:t>
      </w:r>
      <w:r w:rsidR="007100E1">
        <w:t xml:space="preserve">to </w:t>
      </w:r>
      <w:r w:rsidR="00AD6E73">
        <w:t xml:space="preserve">enable it to </w:t>
      </w:r>
      <w:r w:rsidR="007100E1">
        <w:t>process criminal</w:t>
      </w:r>
      <w:r w:rsidR="001444C6">
        <w:t xml:space="preserve"> offence</w:t>
      </w:r>
      <w:r w:rsidR="007100E1">
        <w:t xml:space="preserve"> data</w:t>
      </w:r>
      <w:r>
        <w:t xml:space="preserve">. </w:t>
      </w:r>
    </w:p>
    <w:p w14:paraId="0CAD83DA" w14:textId="71791CC0" w:rsidR="00D55F6C" w:rsidRPr="000D2103" w:rsidRDefault="002F29D3" w:rsidP="000D2103">
      <w:pPr>
        <w:pStyle w:val="BodyText"/>
        <w:numPr>
          <w:ilvl w:val="0"/>
          <w:numId w:val="3"/>
        </w:numPr>
        <w:spacing w:before="1" w:line="273" w:lineRule="auto"/>
        <w:ind w:right="135"/>
        <w:jc w:val="both"/>
        <w:rPr>
          <w:color w:val="FF0000"/>
          <w:lang w:val="en-GB"/>
        </w:rPr>
      </w:pPr>
      <w:r>
        <w:t>The ABI subcontracts its administration including the processing of all data, including personal and criminal</w:t>
      </w:r>
      <w:r w:rsidR="001444C6">
        <w:t xml:space="preserve"> offence data</w:t>
      </w:r>
      <w:r>
        <w:t xml:space="preserve">, to the </w:t>
      </w:r>
      <w:r w:rsidRPr="000D2103">
        <w:rPr>
          <w:b/>
        </w:rPr>
        <w:t>ABI Secretariat Ltd</w:t>
      </w:r>
      <w:r>
        <w:t>.</w:t>
      </w:r>
    </w:p>
    <w:p w14:paraId="77A7FE23" w14:textId="77777777" w:rsidR="00D55F6C" w:rsidRDefault="00D55F6C">
      <w:pPr>
        <w:pStyle w:val="BodyText"/>
        <w:spacing w:before="5"/>
        <w:rPr>
          <w:sz w:val="20"/>
        </w:rPr>
      </w:pPr>
    </w:p>
    <w:p w14:paraId="06BF71F8" w14:textId="63D76AC8" w:rsidR="000D2103" w:rsidRDefault="000D2103">
      <w:pPr>
        <w:pStyle w:val="BodyText"/>
        <w:spacing w:line="278" w:lineRule="auto"/>
        <w:ind w:left="140" w:right="134"/>
        <w:jc w:val="both"/>
        <w:rPr>
          <w:b/>
          <w:bCs/>
        </w:rPr>
      </w:pPr>
      <w:r>
        <w:t>B</w:t>
      </w:r>
      <w:r w:rsidR="002F29D3">
        <w:t>: S</w:t>
      </w:r>
      <w:r w:rsidR="002F29D3" w:rsidRPr="000D2103">
        <w:rPr>
          <w:b/>
          <w:bCs/>
        </w:rPr>
        <w:t>HARING DATA</w:t>
      </w:r>
      <w:r>
        <w:rPr>
          <w:b/>
          <w:bCs/>
        </w:rPr>
        <w:t>:</w:t>
      </w:r>
    </w:p>
    <w:p w14:paraId="579394A3" w14:textId="77777777" w:rsidR="000D2103" w:rsidRDefault="000D2103">
      <w:pPr>
        <w:pStyle w:val="BodyText"/>
        <w:spacing w:line="278" w:lineRule="auto"/>
        <w:ind w:left="140" w:right="134"/>
        <w:jc w:val="both"/>
      </w:pPr>
    </w:p>
    <w:p w14:paraId="02CD760C" w14:textId="7983FD26" w:rsidR="00D55F6C" w:rsidRDefault="002F29D3">
      <w:pPr>
        <w:pStyle w:val="BodyText"/>
        <w:spacing w:line="278" w:lineRule="auto"/>
        <w:ind w:left="140" w:right="134"/>
        <w:jc w:val="both"/>
      </w:pPr>
      <w:r>
        <w:t xml:space="preserve">The Association maintains a database of members and may have to pass your professional details to other persons or </w:t>
      </w:r>
      <w:proofErr w:type="spellStart"/>
      <w:r>
        <w:t>organisations</w:t>
      </w:r>
      <w:proofErr w:type="spellEnd"/>
      <w:r>
        <w:t>; for example, but not conclusively:</w:t>
      </w:r>
    </w:p>
    <w:p w14:paraId="1F3666D4" w14:textId="77777777" w:rsidR="00D55F6C" w:rsidRDefault="00D55F6C">
      <w:pPr>
        <w:pStyle w:val="BodyText"/>
        <w:spacing w:before="5"/>
        <w:rPr>
          <w:sz w:val="21"/>
        </w:rPr>
      </w:pPr>
    </w:p>
    <w:p w14:paraId="05139CE7" w14:textId="6ECE4A78" w:rsidR="00D55F6C" w:rsidRDefault="002F29D3">
      <w:pPr>
        <w:pStyle w:val="ListParagraph"/>
        <w:numPr>
          <w:ilvl w:val="0"/>
          <w:numId w:val="2"/>
        </w:numPr>
        <w:tabs>
          <w:tab w:val="left" w:pos="860"/>
          <w:tab w:val="left" w:pos="861"/>
        </w:tabs>
        <w:spacing w:before="1"/>
        <w:rPr>
          <w:sz w:val="18"/>
        </w:rPr>
      </w:pPr>
      <w:r>
        <w:rPr>
          <w:sz w:val="18"/>
        </w:rPr>
        <w:t>The Association's service</w:t>
      </w:r>
      <w:r>
        <w:rPr>
          <w:spacing w:val="-19"/>
          <w:sz w:val="18"/>
        </w:rPr>
        <w:t xml:space="preserve"> </w:t>
      </w:r>
      <w:r>
        <w:rPr>
          <w:sz w:val="18"/>
        </w:rPr>
        <w:t>providers</w:t>
      </w:r>
      <w:r w:rsidR="001444C6">
        <w:rPr>
          <w:sz w:val="18"/>
        </w:rPr>
        <w:t>.</w:t>
      </w:r>
    </w:p>
    <w:p w14:paraId="5C76F1C7" w14:textId="7B0BC84A" w:rsidR="00D55F6C" w:rsidRDefault="002F29D3">
      <w:pPr>
        <w:pStyle w:val="ListParagraph"/>
        <w:numPr>
          <w:ilvl w:val="0"/>
          <w:numId w:val="2"/>
        </w:numPr>
        <w:tabs>
          <w:tab w:val="left" w:pos="860"/>
          <w:tab w:val="left" w:pos="861"/>
        </w:tabs>
        <w:spacing w:before="40"/>
        <w:rPr>
          <w:sz w:val="18"/>
        </w:rPr>
      </w:pPr>
      <w:r>
        <w:rPr>
          <w:sz w:val="18"/>
        </w:rPr>
        <w:t>Regulatory</w:t>
      </w:r>
      <w:r>
        <w:rPr>
          <w:spacing w:val="-17"/>
          <w:sz w:val="18"/>
        </w:rPr>
        <w:t xml:space="preserve"> </w:t>
      </w:r>
      <w:r>
        <w:rPr>
          <w:sz w:val="18"/>
        </w:rPr>
        <w:t>authorities</w:t>
      </w:r>
      <w:r w:rsidR="001444C6">
        <w:rPr>
          <w:sz w:val="18"/>
        </w:rPr>
        <w:t>.</w:t>
      </w:r>
    </w:p>
    <w:p w14:paraId="5A265168" w14:textId="0E0FB1E7" w:rsidR="00D55F6C" w:rsidRDefault="002F29D3">
      <w:pPr>
        <w:pStyle w:val="ListParagraph"/>
        <w:numPr>
          <w:ilvl w:val="0"/>
          <w:numId w:val="2"/>
        </w:numPr>
        <w:tabs>
          <w:tab w:val="left" w:pos="860"/>
          <w:tab w:val="left" w:pos="861"/>
        </w:tabs>
        <w:spacing w:before="40"/>
        <w:rPr>
          <w:sz w:val="18"/>
        </w:rPr>
      </w:pPr>
      <w:r>
        <w:rPr>
          <w:sz w:val="18"/>
        </w:rPr>
        <w:t>Industry related</w:t>
      </w:r>
      <w:r>
        <w:rPr>
          <w:spacing w:val="-26"/>
          <w:sz w:val="18"/>
        </w:rPr>
        <w:t xml:space="preserve"> </w:t>
      </w:r>
      <w:proofErr w:type="spellStart"/>
      <w:r>
        <w:rPr>
          <w:sz w:val="18"/>
        </w:rPr>
        <w:t>organisations</w:t>
      </w:r>
      <w:proofErr w:type="spellEnd"/>
      <w:r w:rsidR="001444C6">
        <w:rPr>
          <w:sz w:val="18"/>
        </w:rPr>
        <w:t>.</w:t>
      </w:r>
    </w:p>
    <w:p w14:paraId="0B0DF520" w14:textId="77777777" w:rsidR="00D55F6C" w:rsidRDefault="002F29D3">
      <w:pPr>
        <w:pStyle w:val="ListParagraph"/>
        <w:numPr>
          <w:ilvl w:val="0"/>
          <w:numId w:val="2"/>
        </w:numPr>
        <w:tabs>
          <w:tab w:val="left" w:pos="860"/>
          <w:tab w:val="left" w:pos="861"/>
        </w:tabs>
        <w:spacing w:before="40" w:line="271" w:lineRule="auto"/>
        <w:ind w:right="142"/>
        <w:rPr>
          <w:sz w:val="18"/>
        </w:rPr>
      </w:pPr>
      <w:r>
        <w:rPr>
          <w:sz w:val="18"/>
        </w:rPr>
        <w:t xml:space="preserve">Solicitors, insurance companies, financial institutions, other </w:t>
      </w:r>
      <w:proofErr w:type="gramStart"/>
      <w:r>
        <w:rPr>
          <w:sz w:val="18"/>
        </w:rPr>
        <w:t>agents</w:t>
      </w:r>
      <w:proofErr w:type="gramEnd"/>
      <w:r>
        <w:rPr>
          <w:sz w:val="18"/>
        </w:rPr>
        <w:t xml:space="preserve"> or private persons wishing to employ an Association member </w:t>
      </w:r>
      <w:r>
        <w:rPr>
          <w:spacing w:val="-3"/>
          <w:sz w:val="18"/>
        </w:rPr>
        <w:t xml:space="preserve">in </w:t>
      </w:r>
      <w:r>
        <w:rPr>
          <w:sz w:val="18"/>
        </w:rPr>
        <w:t>their professional</w:t>
      </w:r>
      <w:r>
        <w:rPr>
          <w:spacing w:val="-23"/>
          <w:sz w:val="18"/>
        </w:rPr>
        <w:t xml:space="preserve"> </w:t>
      </w:r>
      <w:r>
        <w:rPr>
          <w:sz w:val="18"/>
        </w:rPr>
        <w:t>capacity.</w:t>
      </w:r>
    </w:p>
    <w:p w14:paraId="31818725" w14:textId="77777777" w:rsidR="00D55F6C" w:rsidRDefault="002F29D3">
      <w:pPr>
        <w:pStyle w:val="ListParagraph"/>
        <w:numPr>
          <w:ilvl w:val="0"/>
          <w:numId w:val="2"/>
        </w:numPr>
        <w:tabs>
          <w:tab w:val="left" w:pos="861"/>
        </w:tabs>
        <w:spacing w:before="18" w:line="273" w:lineRule="auto"/>
        <w:ind w:right="138"/>
        <w:jc w:val="both"/>
        <w:rPr>
          <w:sz w:val="18"/>
        </w:rPr>
      </w:pPr>
      <w:r>
        <w:rPr>
          <w:sz w:val="18"/>
        </w:rPr>
        <w:t>In</w:t>
      </w:r>
      <w:r>
        <w:rPr>
          <w:spacing w:val="-19"/>
          <w:sz w:val="18"/>
        </w:rPr>
        <w:t xml:space="preserve"> </w:t>
      </w:r>
      <w:r>
        <w:rPr>
          <w:sz w:val="18"/>
        </w:rPr>
        <w:t>order</w:t>
      </w:r>
      <w:r>
        <w:rPr>
          <w:spacing w:val="-15"/>
          <w:sz w:val="18"/>
        </w:rPr>
        <w:t xml:space="preserve"> </w:t>
      </w:r>
      <w:r>
        <w:rPr>
          <w:sz w:val="18"/>
        </w:rPr>
        <w:t>to</w:t>
      </w:r>
      <w:r>
        <w:rPr>
          <w:spacing w:val="-15"/>
          <w:sz w:val="18"/>
        </w:rPr>
        <w:t xml:space="preserve"> </w:t>
      </w:r>
      <w:r>
        <w:rPr>
          <w:sz w:val="18"/>
        </w:rPr>
        <w:t>market</w:t>
      </w:r>
      <w:r>
        <w:rPr>
          <w:spacing w:val="-15"/>
          <w:sz w:val="18"/>
        </w:rPr>
        <w:t xml:space="preserve"> </w:t>
      </w:r>
      <w:r>
        <w:rPr>
          <w:sz w:val="18"/>
        </w:rPr>
        <w:t>the</w:t>
      </w:r>
      <w:r>
        <w:rPr>
          <w:spacing w:val="-15"/>
          <w:sz w:val="18"/>
        </w:rPr>
        <w:t xml:space="preserve"> </w:t>
      </w:r>
      <w:r>
        <w:rPr>
          <w:sz w:val="18"/>
        </w:rPr>
        <w:t>Association</w:t>
      </w:r>
      <w:r>
        <w:rPr>
          <w:spacing w:val="-19"/>
          <w:sz w:val="18"/>
        </w:rPr>
        <w:t xml:space="preserve"> </w:t>
      </w:r>
      <w:r>
        <w:rPr>
          <w:sz w:val="18"/>
        </w:rPr>
        <w:t>and</w:t>
      </w:r>
      <w:r>
        <w:rPr>
          <w:spacing w:val="-15"/>
          <w:sz w:val="18"/>
        </w:rPr>
        <w:t xml:space="preserve"> </w:t>
      </w:r>
      <w:r>
        <w:rPr>
          <w:sz w:val="18"/>
        </w:rPr>
        <w:t>promote</w:t>
      </w:r>
      <w:r>
        <w:rPr>
          <w:spacing w:val="-15"/>
          <w:sz w:val="18"/>
        </w:rPr>
        <w:t xml:space="preserve"> </w:t>
      </w:r>
      <w:r>
        <w:rPr>
          <w:sz w:val="18"/>
        </w:rPr>
        <w:t>membership,</w:t>
      </w:r>
      <w:r>
        <w:rPr>
          <w:spacing w:val="-15"/>
          <w:sz w:val="18"/>
        </w:rPr>
        <w:t xml:space="preserve"> </w:t>
      </w:r>
      <w:r>
        <w:rPr>
          <w:sz w:val="18"/>
        </w:rPr>
        <w:t>the</w:t>
      </w:r>
      <w:r>
        <w:rPr>
          <w:spacing w:val="-10"/>
          <w:sz w:val="18"/>
        </w:rPr>
        <w:t xml:space="preserve"> </w:t>
      </w:r>
      <w:r>
        <w:rPr>
          <w:sz w:val="18"/>
        </w:rPr>
        <w:t>Association</w:t>
      </w:r>
      <w:r>
        <w:rPr>
          <w:spacing w:val="-15"/>
          <w:sz w:val="18"/>
        </w:rPr>
        <w:t xml:space="preserve"> </w:t>
      </w:r>
      <w:r>
        <w:rPr>
          <w:sz w:val="18"/>
        </w:rPr>
        <w:t>publishes</w:t>
      </w:r>
      <w:r>
        <w:rPr>
          <w:spacing w:val="-15"/>
          <w:sz w:val="18"/>
        </w:rPr>
        <w:t xml:space="preserve"> </w:t>
      </w:r>
      <w:r>
        <w:rPr>
          <w:sz w:val="18"/>
        </w:rPr>
        <w:t>an</w:t>
      </w:r>
      <w:r>
        <w:rPr>
          <w:spacing w:val="-19"/>
          <w:sz w:val="18"/>
        </w:rPr>
        <w:t xml:space="preserve"> </w:t>
      </w:r>
      <w:r>
        <w:rPr>
          <w:sz w:val="18"/>
        </w:rPr>
        <w:t>on-line</w:t>
      </w:r>
      <w:r>
        <w:rPr>
          <w:spacing w:val="-10"/>
          <w:sz w:val="18"/>
        </w:rPr>
        <w:t xml:space="preserve"> </w:t>
      </w:r>
      <w:r>
        <w:rPr>
          <w:sz w:val="18"/>
        </w:rPr>
        <w:t>updated Membership</w:t>
      </w:r>
      <w:r>
        <w:rPr>
          <w:spacing w:val="-9"/>
          <w:sz w:val="18"/>
        </w:rPr>
        <w:t xml:space="preserve"> </w:t>
      </w:r>
      <w:r>
        <w:rPr>
          <w:sz w:val="18"/>
        </w:rPr>
        <w:t>Directory</w:t>
      </w:r>
      <w:r>
        <w:rPr>
          <w:spacing w:val="-14"/>
          <w:sz w:val="18"/>
        </w:rPr>
        <w:t xml:space="preserve"> </w:t>
      </w:r>
      <w:r>
        <w:rPr>
          <w:sz w:val="18"/>
        </w:rPr>
        <w:t>and</w:t>
      </w:r>
      <w:r>
        <w:rPr>
          <w:spacing w:val="-9"/>
          <w:sz w:val="18"/>
        </w:rPr>
        <w:t xml:space="preserve"> </w:t>
      </w:r>
      <w:r>
        <w:rPr>
          <w:sz w:val="18"/>
        </w:rPr>
        <w:t>Register</w:t>
      </w:r>
      <w:r>
        <w:rPr>
          <w:spacing w:val="-9"/>
          <w:sz w:val="18"/>
        </w:rPr>
        <w:t xml:space="preserve"> </w:t>
      </w:r>
      <w:r>
        <w:rPr>
          <w:sz w:val="18"/>
        </w:rPr>
        <w:t>of</w:t>
      </w:r>
      <w:r>
        <w:rPr>
          <w:spacing w:val="-9"/>
          <w:sz w:val="18"/>
        </w:rPr>
        <w:t xml:space="preserve"> </w:t>
      </w:r>
      <w:r>
        <w:rPr>
          <w:sz w:val="18"/>
        </w:rPr>
        <w:t>Provisional</w:t>
      </w:r>
      <w:r>
        <w:rPr>
          <w:spacing w:val="-9"/>
          <w:sz w:val="18"/>
        </w:rPr>
        <w:t xml:space="preserve"> </w:t>
      </w:r>
      <w:r>
        <w:rPr>
          <w:sz w:val="18"/>
        </w:rPr>
        <w:t>Members,</w:t>
      </w:r>
      <w:r>
        <w:rPr>
          <w:spacing w:val="-9"/>
          <w:sz w:val="18"/>
        </w:rPr>
        <w:t xml:space="preserve"> </w:t>
      </w:r>
      <w:r>
        <w:rPr>
          <w:sz w:val="18"/>
        </w:rPr>
        <w:t>which</w:t>
      </w:r>
      <w:r>
        <w:rPr>
          <w:spacing w:val="-9"/>
          <w:sz w:val="18"/>
        </w:rPr>
        <w:t xml:space="preserve"> </w:t>
      </w:r>
      <w:r>
        <w:rPr>
          <w:spacing w:val="-3"/>
          <w:sz w:val="18"/>
        </w:rPr>
        <w:t>is</w:t>
      </w:r>
      <w:r>
        <w:rPr>
          <w:spacing w:val="-9"/>
          <w:sz w:val="18"/>
        </w:rPr>
        <w:t xml:space="preserve"> </w:t>
      </w:r>
      <w:r>
        <w:rPr>
          <w:sz w:val="18"/>
        </w:rPr>
        <w:t>available</w:t>
      </w:r>
      <w:r>
        <w:rPr>
          <w:spacing w:val="-9"/>
          <w:sz w:val="18"/>
        </w:rPr>
        <w:t xml:space="preserve"> </w:t>
      </w:r>
      <w:r>
        <w:rPr>
          <w:sz w:val="18"/>
        </w:rPr>
        <w:t>publicly.</w:t>
      </w:r>
      <w:r>
        <w:rPr>
          <w:spacing w:val="-3"/>
          <w:sz w:val="18"/>
        </w:rPr>
        <w:t xml:space="preserve"> </w:t>
      </w:r>
      <w:r>
        <w:rPr>
          <w:sz w:val="18"/>
        </w:rPr>
        <w:t>The</w:t>
      </w:r>
      <w:r>
        <w:rPr>
          <w:spacing w:val="-9"/>
          <w:sz w:val="18"/>
        </w:rPr>
        <w:t xml:space="preserve"> </w:t>
      </w:r>
      <w:r>
        <w:rPr>
          <w:sz w:val="18"/>
        </w:rPr>
        <w:t>membership details are thus in the public domain by inclusion in the Directory and Register displayed on the Association's</w:t>
      </w:r>
      <w:r>
        <w:rPr>
          <w:spacing w:val="-17"/>
          <w:sz w:val="18"/>
        </w:rPr>
        <w:t xml:space="preserve"> </w:t>
      </w:r>
      <w:r>
        <w:rPr>
          <w:sz w:val="18"/>
        </w:rPr>
        <w:t>website.</w:t>
      </w:r>
    </w:p>
    <w:p w14:paraId="512A6AF6" w14:textId="172F499B" w:rsidR="00D55F6C" w:rsidRDefault="001444C6">
      <w:pPr>
        <w:pStyle w:val="ListParagraph"/>
        <w:numPr>
          <w:ilvl w:val="0"/>
          <w:numId w:val="2"/>
        </w:numPr>
        <w:tabs>
          <w:tab w:val="left" w:pos="860"/>
          <w:tab w:val="left" w:pos="861"/>
        </w:tabs>
        <w:spacing w:before="16" w:line="271" w:lineRule="auto"/>
        <w:ind w:right="147"/>
        <w:rPr>
          <w:sz w:val="18"/>
        </w:rPr>
      </w:pPr>
      <w:r>
        <w:rPr>
          <w:sz w:val="18"/>
        </w:rPr>
        <w:t>The Association</w:t>
      </w:r>
      <w:r w:rsidR="002F29D3">
        <w:rPr>
          <w:sz w:val="18"/>
        </w:rPr>
        <w:t xml:space="preserve"> will </w:t>
      </w:r>
      <w:r>
        <w:rPr>
          <w:sz w:val="18"/>
        </w:rPr>
        <w:t>always</w:t>
      </w:r>
      <w:r w:rsidR="002F29D3">
        <w:rPr>
          <w:sz w:val="18"/>
        </w:rPr>
        <w:t xml:space="preserve"> process </w:t>
      </w:r>
      <w:r w:rsidR="002F29D3">
        <w:rPr>
          <w:spacing w:val="-3"/>
          <w:sz w:val="18"/>
        </w:rPr>
        <w:t xml:space="preserve">your </w:t>
      </w:r>
      <w:r w:rsidR="002F29D3">
        <w:rPr>
          <w:sz w:val="18"/>
        </w:rPr>
        <w:t>personal data in accordance with the Data Protection Act 2018 and the Human Rights Act</w:t>
      </w:r>
      <w:r w:rsidR="002F29D3">
        <w:rPr>
          <w:spacing w:val="-15"/>
          <w:sz w:val="18"/>
        </w:rPr>
        <w:t xml:space="preserve"> </w:t>
      </w:r>
      <w:r w:rsidR="002F29D3">
        <w:rPr>
          <w:sz w:val="18"/>
        </w:rPr>
        <w:t>2000.</w:t>
      </w:r>
    </w:p>
    <w:p w14:paraId="63563502" w14:textId="77777777" w:rsidR="00D55F6C" w:rsidRDefault="00D55F6C">
      <w:pPr>
        <w:pStyle w:val="BodyText"/>
        <w:rPr>
          <w:sz w:val="21"/>
        </w:rPr>
      </w:pPr>
    </w:p>
    <w:p w14:paraId="7A21841F" w14:textId="5C8877DE" w:rsidR="000D2103" w:rsidRDefault="000D2103">
      <w:pPr>
        <w:pStyle w:val="BodyText"/>
        <w:spacing w:line="276" w:lineRule="auto"/>
        <w:ind w:left="140" w:right="136"/>
        <w:jc w:val="both"/>
      </w:pPr>
      <w:r>
        <w:t>C</w:t>
      </w:r>
      <w:r w:rsidR="002F29D3">
        <w:t xml:space="preserve">: </w:t>
      </w:r>
      <w:r w:rsidR="002F29D3" w:rsidRPr="000D2103">
        <w:rPr>
          <w:b/>
          <w:bCs/>
        </w:rPr>
        <w:t>CONSENTS</w:t>
      </w:r>
      <w:r>
        <w:t>:</w:t>
      </w:r>
    </w:p>
    <w:p w14:paraId="2DA1FDCA" w14:textId="77777777" w:rsidR="000D2103" w:rsidRDefault="000D2103">
      <w:pPr>
        <w:pStyle w:val="BodyText"/>
        <w:spacing w:line="276" w:lineRule="auto"/>
        <w:ind w:left="140" w:right="136"/>
        <w:jc w:val="both"/>
      </w:pPr>
    </w:p>
    <w:p w14:paraId="7D3C7F2A" w14:textId="28257ED6" w:rsidR="00D55F6C" w:rsidRDefault="002F29D3">
      <w:pPr>
        <w:pStyle w:val="BodyText"/>
        <w:spacing w:line="276" w:lineRule="auto"/>
        <w:ind w:left="140" w:right="136"/>
        <w:jc w:val="both"/>
      </w:pPr>
      <w:r>
        <w:rPr>
          <w:spacing w:val="-3"/>
        </w:rPr>
        <w:t xml:space="preserve">As </w:t>
      </w:r>
      <w:r>
        <w:t xml:space="preserve">a participant in the ABI members’ </w:t>
      </w:r>
      <w:proofErr w:type="spellStart"/>
      <w:r>
        <w:t>organisation</w:t>
      </w:r>
      <w:proofErr w:type="spellEnd"/>
      <w:r>
        <w:t xml:space="preserve"> </w:t>
      </w:r>
      <w:r>
        <w:rPr>
          <w:spacing w:val="-3"/>
        </w:rPr>
        <w:t xml:space="preserve">your </w:t>
      </w:r>
      <w:r>
        <w:t>personal details are retained by the ABI for</w:t>
      </w:r>
      <w:r>
        <w:rPr>
          <w:spacing w:val="-8"/>
        </w:rPr>
        <w:t xml:space="preserve"> </w:t>
      </w:r>
      <w:r>
        <w:t>several</w:t>
      </w:r>
      <w:r>
        <w:rPr>
          <w:spacing w:val="-13"/>
        </w:rPr>
        <w:t xml:space="preserve"> </w:t>
      </w:r>
      <w:r>
        <w:t>reasons,</w:t>
      </w:r>
      <w:r>
        <w:rPr>
          <w:spacing w:val="-3"/>
        </w:rPr>
        <w:t xml:space="preserve"> </w:t>
      </w:r>
      <w:r>
        <w:t>primarily</w:t>
      </w:r>
      <w:r>
        <w:rPr>
          <w:spacing w:val="-12"/>
        </w:rPr>
        <w:t xml:space="preserve"> </w:t>
      </w:r>
      <w:r>
        <w:t>to</w:t>
      </w:r>
      <w:r>
        <w:rPr>
          <w:spacing w:val="-8"/>
        </w:rPr>
        <w:t xml:space="preserve"> </w:t>
      </w:r>
      <w:r>
        <w:t>administer</w:t>
      </w:r>
      <w:r>
        <w:rPr>
          <w:spacing w:val="-2"/>
        </w:rPr>
        <w:t xml:space="preserve"> </w:t>
      </w:r>
      <w:r>
        <w:rPr>
          <w:spacing w:val="-3"/>
        </w:rPr>
        <w:t xml:space="preserve">your </w:t>
      </w:r>
      <w:r>
        <w:t>membership,</w:t>
      </w:r>
      <w:r>
        <w:rPr>
          <w:spacing w:val="-8"/>
        </w:rPr>
        <w:t xml:space="preserve"> </w:t>
      </w:r>
      <w:r>
        <w:t>such</w:t>
      </w:r>
      <w:r>
        <w:rPr>
          <w:spacing w:val="-13"/>
        </w:rPr>
        <w:t xml:space="preserve"> </w:t>
      </w:r>
      <w:r>
        <w:t>as</w:t>
      </w:r>
      <w:r>
        <w:rPr>
          <w:spacing w:val="-8"/>
        </w:rPr>
        <w:t xml:space="preserve"> </w:t>
      </w:r>
      <w:r>
        <w:t>subscriptions,</w:t>
      </w:r>
      <w:r>
        <w:rPr>
          <w:spacing w:val="-3"/>
        </w:rPr>
        <w:t xml:space="preserve"> </w:t>
      </w:r>
      <w:r>
        <w:t>compliance</w:t>
      </w:r>
      <w:r>
        <w:rPr>
          <w:spacing w:val="-2"/>
        </w:rPr>
        <w:t xml:space="preserve"> </w:t>
      </w:r>
      <w:r>
        <w:t>with</w:t>
      </w:r>
      <w:r>
        <w:rPr>
          <w:spacing w:val="-13"/>
        </w:rPr>
        <w:t xml:space="preserve"> </w:t>
      </w:r>
      <w:r>
        <w:t>membership criteria,</w:t>
      </w:r>
      <w:r>
        <w:rPr>
          <w:spacing w:val="-9"/>
        </w:rPr>
        <w:t xml:space="preserve"> </w:t>
      </w:r>
      <w:r>
        <w:t>including</w:t>
      </w:r>
      <w:r>
        <w:rPr>
          <w:spacing w:val="-9"/>
        </w:rPr>
        <w:t xml:space="preserve"> </w:t>
      </w:r>
      <w:r>
        <w:t>criminality,</w:t>
      </w:r>
      <w:r>
        <w:rPr>
          <w:spacing w:val="-14"/>
        </w:rPr>
        <w:t xml:space="preserve"> </w:t>
      </w:r>
      <w:r>
        <w:t>bye-laws</w:t>
      </w:r>
      <w:r>
        <w:rPr>
          <w:spacing w:val="-14"/>
        </w:rPr>
        <w:t xml:space="preserve"> </w:t>
      </w:r>
      <w:r>
        <w:t>and</w:t>
      </w:r>
      <w:r>
        <w:rPr>
          <w:spacing w:val="-14"/>
        </w:rPr>
        <w:t xml:space="preserve"> </w:t>
      </w:r>
      <w:r>
        <w:t>code</w:t>
      </w:r>
      <w:r>
        <w:rPr>
          <w:spacing w:val="-9"/>
        </w:rPr>
        <w:t xml:space="preserve"> </w:t>
      </w:r>
      <w:r>
        <w:t>of</w:t>
      </w:r>
      <w:r>
        <w:rPr>
          <w:spacing w:val="-14"/>
        </w:rPr>
        <w:t xml:space="preserve"> </w:t>
      </w:r>
      <w:r>
        <w:t>ethics,</w:t>
      </w:r>
      <w:r>
        <w:rPr>
          <w:spacing w:val="-14"/>
        </w:rPr>
        <w:t xml:space="preserve"> </w:t>
      </w:r>
      <w:r>
        <w:t>advice</w:t>
      </w:r>
      <w:r>
        <w:rPr>
          <w:spacing w:val="-9"/>
        </w:rPr>
        <w:t xml:space="preserve"> </w:t>
      </w:r>
      <w:r>
        <w:t>on</w:t>
      </w:r>
      <w:r>
        <w:rPr>
          <w:spacing w:val="-14"/>
        </w:rPr>
        <w:t xml:space="preserve"> </w:t>
      </w:r>
      <w:r>
        <w:t>industry</w:t>
      </w:r>
      <w:r>
        <w:rPr>
          <w:spacing w:val="-19"/>
        </w:rPr>
        <w:t xml:space="preserve"> </w:t>
      </w:r>
      <w:r>
        <w:t>matters</w:t>
      </w:r>
      <w:r>
        <w:rPr>
          <w:spacing w:val="-14"/>
        </w:rPr>
        <w:t xml:space="preserve"> </w:t>
      </w:r>
      <w:r>
        <w:t>and</w:t>
      </w:r>
      <w:r>
        <w:rPr>
          <w:spacing w:val="-14"/>
        </w:rPr>
        <w:t xml:space="preserve"> </w:t>
      </w:r>
      <w:r>
        <w:t>relevant</w:t>
      </w:r>
      <w:r>
        <w:rPr>
          <w:spacing w:val="-14"/>
        </w:rPr>
        <w:t xml:space="preserve"> </w:t>
      </w:r>
      <w:r>
        <w:t>practice</w:t>
      </w:r>
      <w:r>
        <w:rPr>
          <w:spacing w:val="-9"/>
        </w:rPr>
        <w:t xml:space="preserve"> </w:t>
      </w:r>
      <w:r>
        <w:t>and</w:t>
      </w:r>
      <w:r>
        <w:rPr>
          <w:spacing w:val="-9"/>
        </w:rPr>
        <w:t xml:space="preserve"> </w:t>
      </w:r>
      <w:r>
        <w:rPr>
          <w:spacing w:val="-3"/>
        </w:rPr>
        <w:t xml:space="preserve">law, </w:t>
      </w:r>
      <w:r>
        <w:t xml:space="preserve">and general notifications, case assignments and warnings. This the ABI does by circular email or through </w:t>
      </w:r>
      <w:r w:rsidR="001444C6">
        <w:t>the m</w:t>
      </w:r>
      <w:r>
        <w:t>embers’</w:t>
      </w:r>
      <w:r>
        <w:rPr>
          <w:spacing w:val="-15"/>
        </w:rPr>
        <w:t xml:space="preserve"> </w:t>
      </w:r>
      <w:r>
        <w:t>only</w:t>
      </w:r>
      <w:r w:rsidR="001444C6">
        <w:t xml:space="preserve"> email group</w:t>
      </w:r>
      <w:r w:rsidR="001444C6">
        <w:rPr>
          <w:spacing w:val="-15"/>
        </w:rPr>
        <w:t xml:space="preserve"> </w:t>
      </w:r>
      <w:r>
        <w:t>List</w:t>
      </w:r>
      <w:r w:rsidR="001444C6">
        <w:t>s</w:t>
      </w:r>
      <w:r>
        <w:rPr>
          <w:spacing w:val="-5"/>
        </w:rPr>
        <w:t xml:space="preserve"> </w:t>
      </w:r>
      <w:r>
        <w:t>or</w:t>
      </w:r>
      <w:r>
        <w:rPr>
          <w:spacing w:val="-6"/>
        </w:rPr>
        <w:t xml:space="preserve"> </w:t>
      </w:r>
      <w:r>
        <w:t>its</w:t>
      </w:r>
      <w:r>
        <w:rPr>
          <w:spacing w:val="-9"/>
        </w:rPr>
        <w:t xml:space="preserve"> </w:t>
      </w:r>
      <w:r>
        <w:t>Newsletter.</w:t>
      </w:r>
      <w:r>
        <w:rPr>
          <w:spacing w:val="35"/>
        </w:rPr>
        <w:t xml:space="preserve"> </w:t>
      </w:r>
      <w:r>
        <w:t>Should</w:t>
      </w:r>
      <w:r>
        <w:rPr>
          <w:spacing w:val="-5"/>
        </w:rPr>
        <w:t xml:space="preserve"> </w:t>
      </w:r>
      <w:r>
        <w:t>you</w:t>
      </w:r>
      <w:r>
        <w:rPr>
          <w:spacing w:val="-15"/>
        </w:rPr>
        <w:t xml:space="preserve"> </w:t>
      </w:r>
      <w:r>
        <w:t>wish</w:t>
      </w:r>
      <w:r>
        <w:rPr>
          <w:spacing w:val="-15"/>
        </w:rPr>
        <w:t xml:space="preserve"> </w:t>
      </w:r>
      <w:r>
        <w:t>to</w:t>
      </w:r>
      <w:r>
        <w:rPr>
          <w:spacing w:val="-10"/>
        </w:rPr>
        <w:t xml:space="preserve"> </w:t>
      </w:r>
      <w:r>
        <w:t>be</w:t>
      </w:r>
      <w:r>
        <w:rPr>
          <w:spacing w:val="-5"/>
        </w:rPr>
        <w:t xml:space="preserve"> </w:t>
      </w:r>
      <w:r>
        <w:t>included</w:t>
      </w:r>
      <w:r>
        <w:rPr>
          <w:spacing w:val="-5"/>
        </w:rPr>
        <w:t xml:space="preserve"> </w:t>
      </w:r>
      <w:r>
        <w:t>in</w:t>
      </w:r>
      <w:r>
        <w:rPr>
          <w:spacing w:val="-15"/>
        </w:rPr>
        <w:t xml:space="preserve"> </w:t>
      </w:r>
      <w:r>
        <w:t xml:space="preserve">such communications </w:t>
      </w:r>
      <w:r>
        <w:rPr>
          <w:spacing w:val="-3"/>
        </w:rPr>
        <w:t>your</w:t>
      </w:r>
      <w:r>
        <w:rPr>
          <w:spacing w:val="-9"/>
        </w:rPr>
        <w:t xml:space="preserve"> </w:t>
      </w:r>
      <w:r w:rsidR="00C85C86">
        <w:t>C</w:t>
      </w:r>
      <w:r>
        <w:t xml:space="preserve">onsent </w:t>
      </w:r>
      <w:r>
        <w:rPr>
          <w:spacing w:val="-3"/>
        </w:rPr>
        <w:t>is</w:t>
      </w:r>
      <w:r>
        <w:rPr>
          <w:spacing w:val="-9"/>
        </w:rPr>
        <w:t xml:space="preserve"> </w:t>
      </w:r>
      <w:r>
        <w:t>required, which</w:t>
      </w:r>
      <w:r>
        <w:rPr>
          <w:spacing w:val="-14"/>
        </w:rPr>
        <w:t xml:space="preserve"> </w:t>
      </w:r>
      <w:r>
        <w:t>please provide</w:t>
      </w:r>
      <w:r>
        <w:rPr>
          <w:spacing w:val="-3"/>
        </w:rPr>
        <w:t xml:space="preserve"> </w:t>
      </w:r>
      <w:r>
        <w:t>as</w:t>
      </w:r>
      <w:r>
        <w:rPr>
          <w:spacing w:val="-9"/>
        </w:rPr>
        <w:t xml:space="preserve"> </w:t>
      </w:r>
      <w:r>
        <w:t>desired</w:t>
      </w:r>
      <w:r>
        <w:rPr>
          <w:spacing w:val="-9"/>
        </w:rPr>
        <w:t xml:space="preserve"> </w:t>
      </w:r>
      <w:r>
        <w:t>by</w:t>
      </w:r>
      <w:r>
        <w:rPr>
          <w:spacing w:val="-7"/>
        </w:rPr>
        <w:t xml:space="preserve"> </w:t>
      </w:r>
      <w:r>
        <w:t>completing</w:t>
      </w:r>
      <w:r>
        <w:rPr>
          <w:spacing w:val="-9"/>
        </w:rPr>
        <w:t xml:space="preserve"> </w:t>
      </w:r>
      <w:r>
        <w:t>the Table</w:t>
      </w:r>
      <w:r>
        <w:rPr>
          <w:spacing w:val="-9"/>
        </w:rPr>
        <w:t xml:space="preserve"> </w:t>
      </w:r>
      <w:r>
        <w:t>below:</w:t>
      </w:r>
    </w:p>
    <w:p w14:paraId="14E76E9D" w14:textId="77777777" w:rsidR="00D55F6C" w:rsidRDefault="00D55F6C">
      <w:pPr>
        <w:pStyle w:val="BodyText"/>
        <w:spacing w:before="6"/>
        <w:rPr>
          <w:sz w:val="20"/>
        </w:rPr>
      </w:pPr>
    </w:p>
    <w:tbl>
      <w:tblPr>
        <w:tblW w:w="0" w:type="auto"/>
        <w:tblInd w:w="20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4767"/>
        <w:gridCol w:w="4167"/>
      </w:tblGrid>
      <w:tr w:rsidR="00D55F6C" w14:paraId="7904F5F9" w14:textId="77777777" w:rsidTr="000D2103">
        <w:trPr>
          <w:trHeight w:val="456"/>
        </w:trPr>
        <w:tc>
          <w:tcPr>
            <w:tcW w:w="4767" w:type="dxa"/>
            <w:tcBorders>
              <w:bottom w:val="thinThickMediumGap" w:sz="17" w:space="0" w:color="000000"/>
              <w:right w:val="thinThickMediumGap" w:sz="12" w:space="0" w:color="000000"/>
            </w:tcBorders>
            <w:shd w:val="clear" w:color="auto" w:fill="EEECE1" w:themeFill="background2"/>
          </w:tcPr>
          <w:p w14:paraId="0D8B365C" w14:textId="77777777" w:rsidR="00D55F6C" w:rsidRDefault="002F29D3">
            <w:pPr>
              <w:pStyle w:val="TableParagraph"/>
              <w:rPr>
                <w:b/>
                <w:sz w:val="18"/>
              </w:rPr>
            </w:pPr>
            <w:r>
              <w:rPr>
                <w:b/>
                <w:sz w:val="18"/>
              </w:rPr>
              <w:t>Email List Database</w:t>
            </w:r>
          </w:p>
        </w:tc>
        <w:tc>
          <w:tcPr>
            <w:tcW w:w="4167" w:type="dxa"/>
            <w:tcBorders>
              <w:bottom w:val="thickThinMediumGap" w:sz="18" w:space="0" w:color="000000"/>
              <w:right w:val="thinThickMediumGap" w:sz="12" w:space="0" w:color="000000"/>
            </w:tcBorders>
            <w:shd w:val="clear" w:color="auto" w:fill="EEECE1" w:themeFill="background2"/>
          </w:tcPr>
          <w:p w14:paraId="151F9E34" w14:textId="5A3CB944" w:rsidR="00D55F6C" w:rsidRDefault="000D2103" w:rsidP="000D2103">
            <w:pPr>
              <w:pStyle w:val="TableParagraph"/>
              <w:rPr>
                <w:b/>
                <w:sz w:val="18"/>
              </w:rPr>
            </w:pPr>
            <w:r>
              <w:rPr>
                <w:b/>
                <w:sz w:val="18"/>
              </w:rPr>
              <w:t xml:space="preserve">Delete as necessary </w:t>
            </w:r>
            <w:r w:rsidR="002F29D3">
              <w:rPr>
                <w:b/>
                <w:sz w:val="18"/>
              </w:rPr>
              <w:t>to indicate</w:t>
            </w:r>
            <w:r>
              <w:rPr>
                <w:b/>
                <w:sz w:val="18"/>
              </w:rPr>
              <w:t xml:space="preserve"> </w:t>
            </w:r>
            <w:r w:rsidR="002F29D3">
              <w:rPr>
                <w:b/>
                <w:sz w:val="18"/>
              </w:rPr>
              <w:t xml:space="preserve">your </w:t>
            </w:r>
            <w:r w:rsidR="00C85C86">
              <w:rPr>
                <w:b/>
                <w:sz w:val="18"/>
              </w:rPr>
              <w:t>C</w:t>
            </w:r>
            <w:r w:rsidR="002F29D3">
              <w:rPr>
                <w:b/>
                <w:sz w:val="18"/>
              </w:rPr>
              <w:t>onsent to subscribe</w:t>
            </w:r>
            <w:r>
              <w:rPr>
                <w:b/>
                <w:sz w:val="18"/>
              </w:rPr>
              <w:t>:</w:t>
            </w:r>
          </w:p>
        </w:tc>
      </w:tr>
      <w:tr w:rsidR="00D55F6C" w14:paraId="2E39A0F5" w14:textId="77777777" w:rsidTr="000D2103">
        <w:trPr>
          <w:trHeight w:val="221"/>
        </w:trPr>
        <w:tc>
          <w:tcPr>
            <w:tcW w:w="4767" w:type="dxa"/>
            <w:tcBorders>
              <w:top w:val="thickThinMediumGap" w:sz="17" w:space="0" w:color="000000"/>
              <w:bottom w:val="thinThickMediumGap" w:sz="12" w:space="0" w:color="000000"/>
              <w:right w:val="thinThickMediumGap" w:sz="12" w:space="0" w:color="000000"/>
            </w:tcBorders>
            <w:shd w:val="clear" w:color="auto" w:fill="EEECE1" w:themeFill="background2"/>
          </w:tcPr>
          <w:p w14:paraId="4E5D3D6E" w14:textId="03AB0FDB" w:rsidR="00D55F6C" w:rsidRDefault="00B329B2">
            <w:pPr>
              <w:pStyle w:val="TableParagraph"/>
              <w:spacing w:before="0" w:line="201" w:lineRule="exact"/>
              <w:rPr>
                <w:sz w:val="18"/>
              </w:rPr>
            </w:pPr>
            <w:r>
              <w:rPr>
                <w:sz w:val="18"/>
              </w:rPr>
              <w:t xml:space="preserve">Email </w:t>
            </w:r>
            <w:r w:rsidR="00B61C40">
              <w:rPr>
                <w:sz w:val="18"/>
              </w:rPr>
              <w:t xml:space="preserve">Assignment </w:t>
            </w:r>
            <w:r>
              <w:rPr>
                <w:sz w:val="18"/>
              </w:rPr>
              <w:t>List</w:t>
            </w:r>
          </w:p>
        </w:tc>
        <w:tc>
          <w:tcPr>
            <w:tcW w:w="4167" w:type="dxa"/>
            <w:tcBorders>
              <w:top w:val="thickThinMediumGap" w:sz="18" w:space="0" w:color="000000"/>
              <w:bottom w:val="thinThickMediumGap" w:sz="12" w:space="0" w:color="000000"/>
              <w:right w:val="thinThickMediumGap" w:sz="12" w:space="0" w:color="000000"/>
            </w:tcBorders>
          </w:tcPr>
          <w:p w14:paraId="6A0A750F" w14:textId="59D6B138" w:rsidR="00D55F6C" w:rsidRPr="000D2103" w:rsidRDefault="000D2103" w:rsidP="000D2103">
            <w:pPr>
              <w:pStyle w:val="TableParagraph"/>
              <w:spacing w:before="6" w:line="195" w:lineRule="exact"/>
              <w:ind w:left="78"/>
              <w:jc w:val="center"/>
              <w:rPr>
                <w:b/>
                <w:bCs/>
                <w:sz w:val="20"/>
                <w:szCs w:val="20"/>
              </w:rPr>
            </w:pPr>
            <w:r w:rsidRPr="000D2103">
              <w:rPr>
                <w:b/>
                <w:bCs/>
                <w:sz w:val="20"/>
                <w:szCs w:val="20"/>
              </w:rPr>
              <w:t>YES / NO</w:t>
            </w:r>
          </w:p>
        </w:tc>
      </w:tr>
      <w:tr w:rsidR="000D2103" w14:paraId="6E10A79F" w14:textId="77777777" w:rsidTr="000D2103">
        <w:trPr>
          <w:trHeight w:val="235"/>
        </w:trPr>
        <w:tc>
          <w:tcPr>
            <w:tcW w:w="4767" w:type="dxa"/>
            <w:tcBorders>
              <w:bottom w:val="thinThickMediumGap" w:sz="12" w:space="0" w:color="000000"/>
              <w:right w:val="thinThickMediumGap" w:sz="12" w:space="0" w:color="000000"/>
            </w:tcBorders>
            <w:shd w:val="clear" w:color="auto" w:fill="EEECE1" w:themeFill="background2"/>
          </w:tcPr>
          <w:p w14:paraId="369FAAB2" w14:textId="77777777" w:rsidR="000D2103" w:rsidRDefault="000D2103" w:rsidP="000D2103">
            <w:pPr>
              <w:pStyle w:val="TableParagraph"/>
              <w:spacing w:line="199" w:lineRule="exact"/>
              <w:rPr>
                <w:sz w:val="18"/>
              </w:rPr>
            </w:pPr>
            <w:r>
              <w:rPr>
                <w:sz w:val="18"/>
              </w:rPr>
              <w:t>Visible web site directory and/or register</w:t>
            </w:r>
          </w:p>
        </w:tc>
        <w:tc>
          <w:tcPr>
            <w:tcW w:w="4167" w:type="dxa"/>
            <w:tcBorders>
              <w:bottom w:val="thinThickMediumGap" w:sz="12" w:space="0" w:color="000000"/>
              <w:right w:val="thinThickMediumGap" w:sz="12" w:space="0" w:color="000000"/>
            </w:tcBorders>
          </w:tcPr>
          <w:p w14:paraId="266439F8" w14:textId="2552BD80" w:rsidR="000D2103" w:rsidRPr="000D2103" w:rsidRDefault="000D2103" w:rsidP="000D2103">
            <w:pPr>
              <w:pStyle w:val="TableParagraph"/>
              <w:spacing w:before="43" w:line="171" w:lineRule="exact"/>
              <w:jc w:val="center"/>
              <w:rPr>
                <w:b/>
                <w:bCs/>
                <w:sz w:val="20"/>
                <w:szCs w:val="20"/>
              </w:rPr>
            </w:pPr>
            <w:r w:rsidRPr="000D2103">
              <w:rPr>
                <w:b/>
                <w:bCs/>
                <w:sz w:val="20"/>
                <w:szCs w:val="20"/>
              </w:rPr>
              <w:t>YES / NO</w:t>
            </w:r>
          </w:p>
        </w:tc>
      </w:tr>
      <w:tr w:rsidR="000D2103" w14:paraId="341F114D" w14:textId="77777777" w:rsidTr="000D2103">
        <w:trPr>
          <w:trHeight w:val="255"/>
        </w:trPr>
        <w:tc>
          <w:tcPr>
            <w:tcW w:w="4767" w:type="dxa"/>
            <w:tcBorders>
              <w:bottom w:val="thinThickMediumGap" w:sz="12" w:space="0" w:color="000000"/>
              <w:right w:val="thinThickMediumGap" w:sz="12" w:space="0" w:color="000000"/>
            </w:tcBorders>
            <w:shd w:val="clear" w:color="auto" w:fill="EEECE1" w:themeFill="background2"/>
          </w:tcPr>
          <w:p w14:paraId="0FFB7860" w14:textId="77777777" w:rsidR="000D2103" w:rsidRDefault="000D2103" w:rsidP="000D2103">
            <w:pPr>
              <w:pStyle w:val="TableParagraph"/>
              <w:rPr>
                <w:sz w:val="18"/>
              </w:rPr>
            </w:pPr>
            <w:r>
              <w:rPr>
                <w:sz w:val="18"/>
              </w:rPr>
              <w:t>ABI Newsletter</w:t>
            </w:r>
          </w:p>
        </w:tc>
        <w:tc>
          <w:tcPr>
            <w:tcW w:w="4167" w:type="dxa"/>
            <w:tcBorders>
              <w:bottom w:val="thinThickMediumGap" w:sz="12" w:space="0" w:color="000000"/>
              <w:right w:val="thinThickMediumGap" w:sz="12" w:space="0" w:color="000000"/>
            </w:tcBorders>
          </w:tcPr>
          <w:p w14:paraId="3D45A6DC" w14:textId="723C9B9B" w:rsidR="000D2103" w:rsidRPr="000D2103" w:rsidRDefault="000D2103" w:rsidP="000D2103">
            <w:pPr>
              <w:pStyle w:val="TableParagraph"/>
              <w:spacing w:before="9"/>
              <w:ind w:left="78"/>
              <w:jc w:val="center"/>
              <w:rPr>
                <w:b/>
                <w:bCs/>
                <w:sz w:val="20"/>
                <w:szCs w:val="20"/>
              </w:rPr>
            </w:pPr>
            <w:r w:rsidRPr="000D2103">
              <w:rPr>
                <w:b/>
                <w:bCs/>
                <w:sz w:val="20"/>
                <w:szCs w:val="20"/>
              </w:rPr>
              <w:t>YES / NO</w:t>
            </w:r>
          </w:p>
        </w:tc>
      </w:tr>
    </w:tbl>
    <w:p w14:paraId="26E78679" w14:textId="77777777" w:rsidR="00D55F6C" w:rsidRDefault="007100E1">
      <w:pPr>
        <w:pStyle w:val="BodyText"/>
        <w:spacing w:before="6"/>
        <w:rPr>
          <w:sz w:val="20"/>
        </w:rPr>
      </w:pPr>
      <w:r>
        <w:rPr>
          <w:noProof/>
        </w:rPr>
        <mc:AlternateContent>
          <mc:Choice Requires="wps">
            <w:drawing>
              <wp:anchor distT="0" distB="0" distL="0" distR="0" simplePos="0" relativeHeight="251657728" behindDoc="0" locked="0" layoutInCell="1" allowOverlap="1" wp14:anchorId="2539855B" wp14:editId="2ABDBBC4">
                <wp:simplePos x="0" y="0"/>
                <wp:positionH relativeFrom="page">
                  <wp:posOffset>895985</wp:posOffset>
                </wp:positionH>
                <wp:positionV relativeFrom="paragraph">
                  <wp:posOffset>184150</wp:posOffset>
                </wp:positionV>
                <wp:extent cx="5768340" cy="0"/>
                <wp:effectExtent l="0" t="12700" r="1016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F9A7"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5pt" to="524.7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7aZsvwEAAG0DAAAOAAAAZHJzL2Uyb0RvYy54bWysU8GO0zAQvSPxD5bvNNmFlt2o6R62LJcC&#13;&#10;lRY+YGo7jYXtsWy3Sf+esdMWFm4rcrBsv/GbeW8my4fRGnZUIWp0Lb+Z1ZwpJ1Bqt2/5j+9P7+44&#13;&#10;iwmcBINOtfykIn9YvX2zHHyjbrFHI1VgROJiM/iW9yn5pqqi6JWFOEOvHIEdBguJjmFfyQADsVtT&#13;&#10;3db1ohowSB9QqBjpdj2BfFX4u06J9K3rokrMtJxqS2UNZd3ltVotodkH8L0W5zLgFVVY0I6SXqnW&#13;&#10;kIAdgv6HymoRMGKXZgJthV2nhSoaSM1N/Zea5x68KlrInOivNsX/Ryu+HreBadnyBWcOLLVoo51i&#13;&#10;8+zM4GNDAY9uG7I2Mbpnv0HxMxJWvQDzIXpi2g1fUBIJHBIWQ8Yu2PyYpLKx+H66+q7GxARdzj8u&#13;&#10;7t5/oPaIC1ZBc3noQ0yfFVqWNy03VF0hhuMmplwINJeQnMfhkzamtNU4NtBM3tfzuryIaLTMaI6L&#13;&#10;Yb97NIEdIU9G+bJkYnsRlqnXEPsprkDTzAQ8OFnS9Arkp/M+gTbTnoiMO9uUnZnc3KE8bUPOkx2j&#13;&#10;npaM5/nLQ/PnuUT9/ktWvwAAAP//AwBQSwMEFAAGAAgAAAAhANfiAjzgAAAADwEAAA8AAABkcnMv&#13;&#10;ZG93bnJldi54bWxMTz1PwzAQ3ZH4D9YhsVEnVYqSNE4FRSzdCBUwurGbRLXPUeymyb/nKga6nPTu&#13;&#10;3r2PYjNZw0Y9+M6hgHgRAdNYO9VhI2D/+f6UAvNBopLGoRYwaw+b8v6ukLlyF/zQYxUaRiLocymg&#13;&#10;DaHPOfd1q630C9drpNvRDVYGgkPD1SAvJG4NX0bRM7eyQ3JoZa+3ra5P1dmSyuo7fd3JdD/PpvrJ&#13;&#10;ku3XbkQrxOPD9Lam8bIGFvQU/j/g2oHyQ0nBDu6MyjNDOIljogpYZlTsSoiSbAXs8LfhZcFve5S/&#13;&#10;AAAA//8DAFBLAQItABQABgAIAAAAIQC2gziS/gAAAOEBAAATAAAAAAAAAAAAAAAAAAAAAABbQ29u&#13;&#10;dGVudF9UeXBlc10ueG1sUEsBAi0AFAAGAAgAAAAhADj9If/WAAAAlAEAAAsAAAAAAAAAAAAAAAAA&#13;&#10;LwEAAF9yZWxzLy5yZWxzUEsBAi0AFAAGAAgAAAAhALrtpmy/AQAAbQMAAA4AAAAAAAAAAAAAAAAA&#13;&#10;LgIAAGRycy9lMm9Eb2MueG1sUEsBAi0AFAAGAAgAAAAhANfiAjzgAAAADwEAAA8AAAAAAAAAAAAA&#13;&#10;AAAAGQQAAGRycy9kb3ducmV2LnhtbFBLBQYAAAAABAAEAPMAAAAmBQAAAAA=&#13;&#10;" strokeweight="1.5pt">
                <o:lock v:ext="edit" shapetype="f"/>
                <w10:wrap type="topAndBottom" anchorx="page"/>
              </v:line>
            </w:pict>
          </mc:Fallback>
        </mc:AlternateContent>
      </w:r>
    </w:p>
    <w:p w14:paraId="1B1E9F15" w14:textId="77777777" w:rsidR="00D55F6C" w:rsidRDefault="00D55F6C">
      <w:pPr>
        <w:pStyle w:val="BodyText"/>
      </w:pPr>
    </w:p>
    <w:p w14:paraId="72060B4D" w14:textId="079C10D0" w:rsidR="000D2103" w:rsidRDefault="000D2103">
      <w:pPr>
        <w:pStyle w:val="BodyText"/>
        <w:spacing w:line="276" w:lineRule="auto"/>
        <w:ind w:left="140" w:right="138"/>
        <w:jc w:val="both"/>
        <w:rPr>
          <w:b/>
          <w:bCs/>
        </w:rPr>
      </w:pPr>
      <w:r>
        <w:rPr>
          <w:b/>
        </w:rPr>
        <w:t>D</w:t>
      </w:r>
      <w:r w:rsidR="002F29D3">
        <w:rPr>
          <w:b/>
        </w:rPr>
        <w:t xml:space="preserve">: </w:t>
      </w:r>
      <w:r w:rsidR="002F29D3" w:rsidRPr="000D2103">
        <w:rPr>
          <w:b/>
          <w:bCs/>
        </w:rPr>
        <w:t>SECURITY &amp; ADMINISTRATION OF DATA</w:t>
      </w:r>
      <w:r>
        <w:rPr>
          <w:b/>
          <w:bCs/>
        </w:rPr>
        <w:t>:</w:t>
      </w:r>
    </w:p>
    <w:p w14:paraId="49CA4FEC" w14:textId="77777777" w:rsidR="000D2103" w:rsidRDefault="000D2103">
      <w:pPr>
        <w:pStyle w:val="BodyText"/>
        <w:spacing w:line="276" w:lineRule="auto"/>
        <w:ind w:left="140" w:right="138"/>
        <w:jc w:val="both"/>
        <w:rPr>
          <w:b/>
          <w:bCs/>
        </w:rPr>
      </w:pPr>
    </w:p>
    <w:p w14:paraId="25DF2190" w14:textId="77777777" w:rsidR="000D2103" w:rsidRDefault="002F29D3" w:rsidP="000D2103">
      <w:pPr>
        <w:pStyle w:val="BodyText"/>
        <w:numPr>
          <w:ilvl w:val="0"/>
          <w:numId w:val="4"/>
        </w:numPr>
        <w:spacing w:line="276" w:lineRule="auto"/>
        <w:ind w:right="138"/>
        <w:jc w:val="both"/>
      </w:pPr>
      <w:r>
        <w:rPr>
          <w:spacing w:val="-3"/>
        </w:rPr>
        <w:t xml:space="preserve">Your </w:t>
      </w:r>
      <w:r>
        <w:t xml:space="preserve">personal data </w:t>
      </w:r>
      <w:r>
        <w:rPr>
          <w:spacing w:val="-3"/>
        </w:rPr>
        <w:t xml:space="preserve">is </w:t>
      </w:r>
      <w:r>
        <w:t>kept securely almost entirely in electronic format, accessible only under the direction of the Governing Council by the Secretariat, ABI Secretariat Limited  and</w:t>
      </w:r>
      <w:r>
        <w:rPr>
          <w:spacing w:val="-3"/>
        </w:rPr>
        <w:t xml:space="preserve"> </w:t>
      </w:r>
      <w:r>
        <w:t>when</w:t>
      </w:r>
      <w:r>
        <w:rPr>
          <w:spacing w:val="-9"/>
        </w:rPr>
        <w:t xml:space="preserve"> </w:t>
      </w:r>
      <w:r>
        <w:t>necessary</w:t>
      </w:r>
      <w:r>
        <w:rPr>
          <w:spacing w:val="-13"/>
        </w:rPr>
        <w:t xml:space="preserve"> </w:t>
      </w:r>
      <w:r>
        <w:t>and</w:t>
      </w:r>
      <w:r>
        <w:rPr>
          <w:spacing w:val="-4"/>
        </w:rPr>
        <w:t xml:space="preserve"> </w:t>
      </w:r>
      <w:r>
        <w:t>then</w:t>
      </w:r>
      <w:r>
        <w:rPr>
          <w:spacing w:val="-9"/>
        </w:rPr>
        <w:t xml:space="preserve"> </w:t>
      </w:r>
      <w:r>
        <w:t>limited</w:t>
      </w:r>
      <w:r>
        <w:rPr>
          <w:spacing w:val="-9"/>
        </w:rPr>
        <w:t xml:space="preserve"> </w:t>
      </w:r>
      <w:r>
        <w:t>for</w:t>
      </w:r>
      <w:r>
        <w:rPr>
          <w:spacing w:val="-9"/>
        </w:rPr>
        <w:t xml:space="preserve"> </w:t>
      </w:r>
      <w:r>
        <w:t>the</w:t>
      </w:r>
      <w:r>
        <w:rPr>
          <w:spacing w:val="-9"/>
        </w:rPr>
        <w:t xml:space="preserve"> </w:t>
      </w:r>
      <w:r>
        <w:lastRenderedPageBreak/>
        <w:t>specific</w:t>
      </w:r>
      <w:r>
        <w:rPr>
          <w:spacing w:val="-9"/>
        </w:rPr>
        <w:t xml:space="preserve"> </w:t>
      </w:r>
      <w:r>
        <w:t>purpose,</w:t>
      </w:r>
      <w:r>
        <w:rPr>
          <w:spacing w:val="-9"/>
        </w:rPr>
        <w:t xml:space="preserve"> </w:t>
      </w:r>
      <w:r>
        <w:t>such</w:t>
      </w:r>
      <w:r>
        <w:rPr>
          <w:spacing w:val="-13"/>
        </w:rPr>
        <w:t xml:space="preserve"> </w:t>
      </w:r>
      <w:r>
        <w:t>as</w:t>
      </w:r>
      <w:r>
        <w:rPr>
          <w:spacing w:val="-9"/>
        </w:rPr>
        <w:t xml:space="preserve"> </w:t>
      </w:r>
      <w:r>
        <w:t>membership</w:t>
      </w:r>
      <w:r>
        <w:rPr>
          <w:spacing w:val="-9"/>
        </w:rPr>
        <w:t xml:space="preserve"> </w:t>
      </w:r>
      <w:r>
        <w:t>selection</w:t>
      </w:r>
      <w:r>
        <w:rPr>
          <w:spacing w:val="-10"/>
        </w:rPr>
        <w:t xml:space="preserve"> </w:t>
      </w:r>
      <w:r>
        <w:t>and</w:t>
      </w:r>
      <w:r>
        <w:rPr>
          <w:spacing w:val="-3"/>
        </w:rPr>
        <w:t xml:space="preserve"> </w:t>
      </w:r>
      <w:r>
        <w:t>vetting,</w:t>
      </w:r>
      <w:r>
        <w:rPr>
          <w:spacing w:val="-3"/>
        </w:rPr>
        <w:t xml:space="preserve"> </w:t>
      </w:r>
      <w:r>
        <w:t>upgrade</w:t>
      </w:r>
      <w:r w:rsidR="000D2103">
        <w:t xml:space="preserve"> </w:t>
      </w:r>
      <w:r>
        <w:t>status or discipline, with the relevant individual</w:t>
      </w:r>
      <w:r w:rsidR="007100E1">
        <w:t>s</w:t>
      </w:r>
      <w:r>
        <w:t xml:space="preserve"> serving at the time on or appointed by the Governing Council. </w:t>
      </w:r>
    </w:p>
    <w:p w14:paraId="7FB4E1E3" w14:textId="2B49B6A0" w:rsidR="000D2103" w:rsidRDefault="002F29D3" w:rsidP="000D2103">
      <w:pPr>
        <w:pStyle w:val="BodyText"/>
        <w:numPr>
          <w:ilvl w:val="0"/>
          <w:numId w:val="4"/>
        </w:numPr>
        <w:spacing w:line="276" w:lineRule="auto"/>
        <w:ind w:right="138"/>
        <w:jc w:val="both"/>
      </w:pPr>
      <w:r>
        <w:t xml:space="preserve">The ABI does not share </w:t>
      </w:r>
      <w:r>
        <w:rPr>
          <w:spacing w:val="-3"/>
        </w:rPr>
        <w:t xml:space="preserve">your </w:t>
      </w:r>
      <w:r>
        <w:t>data to non-ABI third parties other than its contracted Secretariat, ABI Secretariat Ltd, without</w:t>
      </w:r>
      <w:r>
        <w:rPr>
          <w:spacing w:val="-7"/>
        </w:rPr>
        <w:t xml:space="preserve"> </w:t>
      </w:r>
      <w:r>
        <w:rPr>
          <w:spacing w:val="-3"/>
        </w:rPr>
        <w:t>your</w:t>
      </w:r>
      <w:r>
        <w:rPr>
          <w:spacing w:val="-11"/>
        </w:rPr>
        <w:t xml:space="preserve"> </w:t>
      </w:r>
      <w:r w:rsidR="00C85C86">
        <w:t>C</w:t>
      </w:r>
      <w:r>
        <w:t>onsent</w:t>
      </w:r>
      <w:r>
        <w:rPr>
          <w:spacing w:val="-7"/>
        </w:rPr>
        <w:t xml:space="preserve"> </w:t>
      </w:r>
      <w:r>
        <w:t>or</w:t>
      </w:r>
      <w:r>
        <w:rPr>
          <w:spacing w:val="-12"/>
        </w:rPr>
        <w:t xml:space="preserve"> </w:t>
      </w:r>
      <w:r>
        <w:t>by</w:t>
      </w:r>
      <w:r>
        <w:rPr>
          <w:spacing w:val="-17"/>
        </w:rPr>
        <w:t xml:space="preserve"> </w:t>
      </w:r>
      <w:r>
        <w:t>reason</w:t>
      </w:r>
      <w:r>
        <w:rPr>
          <w:spacing w:val="-17"/>
        </w:rPr>
        <w:t xml:space="preserve"> </w:t>
      </w:r>
      <w:r>
        <w:t>of</w:t>
      </w:r>
      <w:r>
        <w:rPr>
          <w:spacing w:val="-7"/>
        </w:rPr>
        <w:t xml:space="preserve"> </w:t>
      </w:r>
      <w:r>
        <w:rPr>
          <w:spacing w:val="-3"/>
        </w:rPr>
        <w:t>your</w:t>
      </w:r>
      <w:r>
        <w:rPr>
          <w:spacing w:val="-11"/>
        </w:rPr>
        <w:t xml:space="preserve"> </w:t>
      </w:r>
      <w:r>
        <w:t>registration</w:t>
      </w:r>
      <w:r>
        <w:rPr>
          <w:spacing w:val="-17"/>
        </w:rPr>
        <w:t xml:space="preserve"> </w:t>
      </w:r>
      <w:r>
        <w:t>for</w:t>
      </w:r>
      <w:r>
        <w:rPr>
          <w:spacing w:val="-12"/>
        </w:rPr>
        <w:t xml:space="preserve"> </w:t>
      </w:r>
      <w:r>
        <w:t>the</w:t>
      </w:r>
      <w:r>
        <w:rPr>
          <w:spacing w:val="-12"/>
        </w:rPr>
        <w:t xml:space="preserve"> </w:t>
      </w:r>
      <w:r>
        <w:t>purpose,</w:t>
      </w:r>
      <w:r>
        <w:rPr>
          <w:spacing w:val="-12"/>
        </w:rPr>
        <w:t xml:space="preserve"> </w:t>
      </w:r>
      <w:r>
        <w:t>such</w:t>
      </w:r>
      <w:r>
        <w:rPr>
          <w:spacing w:val="-17"/>
        </w:rPr>
        <w:t xml:space="preserve"> </w:t>
      </w:r>
      <w:r>
        <w:t>as</w:t>
      </w:r>
      <w:r>
        <w:rPr>
          <w:spacing w:val="-7"/>
        </w:rPr>
        <w:t xml:space="preserve"> </w:t>
      </w:r>
      <w:r>
        <w:t>Assignment</w:t>
      </w:r>
      <w:r>
        <w:rPr>
          <w:spacing w:val="-12"/>
        </w:rPr>
        <w:t xml:space="preserve"> </w:t>
      </w:r>
      <w:r>
        <w:t>Referrals,</w:t>
      </w:r>
      <w:r>
        <w:rPr>
          <w:spacing w:val="-12"/>
        </w:rPr>
        <w:t xml:space="preserve"> </w:t>
      </w:r>
      <w:r>
        <w:t>media requests or to assist in project</w:t>
      </w:r>
      <w:r w:rsidR="00C85C86">
        <w:t>s</w:t>
      </w:r>
      <w:r>
        <w:t>.</w:t>
      </w:r>
    </w:p>
    <w:p w14:paraId="750C584A" w14:textId="594AAF29" w:rsidR="00D55F6C" w:rsidRDefault="002F29D3" w:rsidP="000D2103">
      <w:pPr>
        <w:pStyle w:val="BodyText"/>
        <w:numPr>
          <w:ilvl w:val="0"/>
          <w:numId w:val="4"/>
        </w:numPr>
        <w:spacing w:line="276" w:lineRule="auto"/>
        <w:ind w:right="138"/>
        <w:jc w:val="both"/>
      </w:pPr>
      <w:r>
        <w:t>Some paper records are kept securely, such as applications for membership (until up</w:t>
      </w:r>
      <w:r w:rsidR="009719FB">
        <w:t xml:space="preserve"> </w:t>
      </w:r>
      <w:r>
        <w:t>to 24 months after   membership granted or declined), historical discipline matters and accounting.</w:t>
      </w:r>
    </w:p>
    <w:p w14:paraId="7CAB52E8" w14:textId="77777777" w:rsidR="000D2103" w:rsidRDefault="002F29D3" w:rsidP="000D2103">
      <w:pPr>
        <w:pStyle w:val="BodyText"/>
        <w:numPr>
          <w:ilvl w:val="0"/>
          <w:numId w:val="4"/>
        </w:numPr>
        <w:spacing w:line="276" w:lineRule="auto"/>
        <w:ind w:right="138"/>
        <w:jc w:val="both"/>
      </w:pPr>
      <w:r w:rsidRPr="000D2103">
        <w:rPr>
          <w:spacing w:val="-3"/>
        </w:rPr>
        <w:t xml:space="preserve">Your </w:t>
      </w:r>
      <w:r>
        <w:t xml:space="preserve">personal data </w:t>
      </w:r>
      <w:r w:rsidRPr="000D2103">
        <w:rPr>
          <w:spacing w:val="-3"/>
        </w:rPr>
        <w:t xml:space="preserve">is </w:t>
      </w:r>
      <w:r>
        <w:t xml:space="preserve">kept </w:t>
      </w:r>
      <w:r w:rsidRPr="000D2103">
        <w:rPr>
          <w:spacing w:val="-3"/>
        </w:rPr>
        <w:t xml:space="preserve">in </w:t>
      </w:r>
      <w:r>
        <w:t xml:space="preserve">the cloud using several platforms </w:t>
      </w:r>
      <w:r w:rsidRPr="000D2103">
        <w:rPr>
          <w:spacing w:val="-3"/>
        </w:rPr>
        <w:t xml:space="preserve">as </w:t>
      </w:r>
      <w:r>
        <w:t xml:space="preserve">necessary, such as Dropbox, Xero, Mail Chimp, Smartsheet, PayPal, Eventbrite, </w:t>
      </w:r>
      <w:proofErr w:type="spellStart"/>
      <w:r>
        <w:t>issuu</w:t>
      </w:r>
      <w:proofErr w:type="spellEnd"/>
      <w:r>
        <w:t xml:space="preserve"> (with three forms of secure hard drive backups) in pdf, jpeg, excel or word format within documents covering:</w:t>
      </w:r>
    </w:p>
    <w:p w14:paraId="772325FC" w14:textId="2C89FCD7" w:rsidR="00D55F6C" w:rsidRDefault="002F29D3" w:rsidP="000D2103">
      <w:pPr>
        <w:pStyle w:val="BodyText"/>
        <w:numPr>
          <w:ilvl w:val="1"/>
          <w:numId w:val="4"/>
        </w:numPr>
        <w:spacing w:line="276" w:lineRule="auto"/>
        <w:ind w:right="138"/>
        <w:jc w:val="both"/>
      </w:pPr>
      <w:r w:rsidRPr="000D2103">
        <w:rPr>
          <w:spacing w:val="-3"/>
        </w:rPr>
        <w:t xml:space="preserve">Your </w:t>
      </w:r>
      <w:r w:rsidRPr="000D2103">
        <w:t xml:space="preserve">membership application form and supporting documents, plus those generated in the due diligence process, that </w:t>
      </w:r>
      <w:r w:rsidRPr="000D2103">
        <w:rPr>
          <w:spacing w:val="-3"/>
        </w:rPr>
        <w:t xml:space="preserve">is </w:t>
      </w:r>
      <w:r w:rsidRPr="000D2103">
        <w:t>database and internet searches,</w:t>
      </w:r>
      <w:r w:rsidRPr="000D2103">
        <w:rPr>
          <w:spacing w:val="-15"/>
        </w:rPr>
        <w:t xml:space="preserve"> </w:t>
      </w:r>
      <w:r w:rsidRPr="000D2103">
        <w:t>references</w:t>
      </w:r>
      <w:r w:rsidR="00986D4F">
        <w:t>, photographic images</w:t>
      </w:r>
      <w:r w:rsidRPr="000D2103">
        <w:t>;</w:t>
      </w:r>
    </w:p>
    <w:p w14:paraId="1D23DF55" w14:textId="77777777" w:rsidR="000D2103" w:rsidRDefault="002F29D3" w:rsidP="000D2103">
      <w:pPr>
        <w:pStyle w:val="BodyText"/>
        <w:numPr>
          <w:ilvl w:val="1"/>
          <w:numId w:val="4"/>
        </w:numPr>
        <w:spacing w:line="276" w:lineRule="auto"/>
        <w:ind w:right="138"/>
        <w:jc w:val="both"/>
      </w:pPr>
      <w:r w:rsidRPr="000D2103">
        <w:t>Membership and Training</w:t>
      </w:r>
      <w:r w:rsidRPr="000D2103">
        <w:rPr>
          <w:spacing w:val="-18"/>
        </w:rPr>
        <w:t xml:space="preserve"> </w:t>
      </w:r>
      <w:r w:rsidRPr="000D2103">
        <w:t>certificates;</w:t>
      </w:r>
    </w:p>
    <w:p w14:paraId="1E5B7127" w14:textId="62D7493D" w:rsidR="00D55F6C" w:rsidRDefault="002F29D3" w:rsidP="000D2103">
      <w:pPr>
        <w:pStyle w:val="BodyText"/>
        <w:numPr>
          <w:ilvl w:val="1"/>
          <w:numId w:val="4"/>
        </w:numPr>
        <w:spacing w:line="276" w:lineRule="auto"/>
        <w:ind w:right="138"/>
        <w:jc w:val="both"/>
      </w:pPr>
      <w:r w:rsidRPr="000D2103">
        <w:t>Annual compliance documents, professional indemnity insurance</w:t>
      </w:r>
      <w:r w:rsidR="009719FB" w:rsidRPr="000D2103">
        <w:t xml:space="preserve">, </w:t>
      </w:r>
      <w:r w:rsidRPr="000D2103">
        <w:t>and information</w:t>
      </w:r>
      <w:r w:rsidRPr="000D2103">
        <w:rPr>
          <w:spacing w:val="-13"/>
        </w:rPr>
        <w:t xml:space="preserve"> </w:t>
      </w:r>
      <w:r w:rsidRPr="000D2103">
        <w:t>commissioner’s</w:t>
      </w:r>
      <w:r w:rsidRPr="000D2103">
        <w:rPr>
          <w:spacing w:val="-9"/>
        </w:rPr>
        <w:t xml:space="preserve"> </w:t>
      </w:r>
      <w:r w:rsidRPr="000D2103">
        <w:t>office</w:t>
      </w:r>
      <w:r w:rsidRPr="000D2103">
        <w:rPr>
          <w:spacing w:val="-13"/>
        </w:rPr>
        <w:t xml:space="preserve"> </w:t>
      </w:r>
      <w:r w:rsidRPr="000D2103">
        <w:t>register</w:t>
      </w:r>
      <w:r w:rsidRPr="000D2103">
        <w:rPr>
          <w:spacing w:val="-8"/>
        </w:rPr>
        <w:t xml:space="preserve"> </w:t>
      </w:r>
      <w:r w:rsidRPr="000D2103">
        <w:t>entry</w:t>
      </w:r>
      <w:r w:rsidR="00986D4F">
        <w:t>.  Any criminal conviction certificate received by the ABI is</w:t>
      </w:r>
      <w:r w:rsidR="00986D4F" w:rsidRPr="000D2103">
        <w:t xml:space="preserve"> securely destroyed after inspection (unless an issue requires referral to the Governing Council member for assessment)</w:t>
      </w:r>
      <w:r w:rsidRPr="000D2103">
        <w:t>;</w:t>
      </w:r>
    </w:p>
    <w:p w14:paraId="3510AEC0" w14:textId="567DFDEE" w:rsidR="00D55F6C" w:rsidRDefault="002F29D3" w:rsidP="000D2103">
      <w:pPr>
        <w:pStyle w:val="BodyText"/>
        <w:numPr>
          <w:ilvl w:val="1"/>
          <w:numId w:val="4"/>
        </w:numPr>
        <w:spacing w:line="276" w:lineRule="auto"/>
        <w:ind w:right="138"/>
        <w:jc w:val="both"/>
      </w:pPr>
      <w:r w:rsidRPr="000D2103">
        <w:t xml:space="preserve">Complaints, </w:t>
      </w:r>
      <w:r w:rsidRPr="000D2103">
        <w:rPr>
          <w:spacing w:val="-3"/>
        </w:rPr>
        <w:t>if</w:t>
      </w:r>
      <w:r w:rsidRPr="000D2103">
        <w:rPr>
          <w:spacing w:val="-7"/>
        </w:rPr>
        <w:t xml:space="preserve"> </w:t>
      </w:r>
      <w:r w:rsidRPr="000D2103">
        <w:t>any;</w:t>
      </w:r>
    </w:p>
    <w:p w14:paraId="5C0CBD76" w14:textId="5B88991C" w:rsidR="00D55F6C" w:rsidRDefault="002F29D3" w:rsidP="000D2103">
      <w:pPr>
        <w:pStyle w:val="BodyText"/>
        <w:numPr>
          <w:ilvl w:val="1"/>
          <w:numId w:val="4"/>
        </w:numPr>
        <w:spacing w:line="276" w:lineRule="auto"/>
        <w:ind w:right="138"/>
        <w:jc w:val="both"/>
      </w:pPr>
      <w:r w:rsidRPr="000D2103">
        <w:t>Accounting</w:t>
      </w:r>
      <w:r w:rsidRPr="000D2103">
        <w:rPr>
          <w:spacing w:val="-4"/>
        </w:rPr>
        <w:t xml:space="preserve"> </w:t>
      </w:r>
      <w:r w:rsidRPr="000D2103">
        <w:t>records,</w:t>
      </w:r>
      <w:r w:rsidRPr="000D2103">
        <w:rPr>
          <w:spacing w:val="-4"/>
        </w:rPr>
        <w:t xml:space="preserve"> </w:t>
      </w:r>
      <w:r w:rsidRPr="000D2103">
        <w:t>such</w:t>
      </w:r>
      <w:r w:rsidRPr="000D2103">
        <w:rPr>
          <w:spacing w:val="-9"/>
        </w:rPr>
        <w:t xml:space="preserve"> </w:t>
      </w:r>
      <w:r w:rsidRPr="000D2103">
        <w:t>as invoices</w:t>
      </w:r>
      <w:r w:rsidRPr="000D2103">
        <w:rPr>
          <w:spacing w:val="-4"/>
        </w:rPr>
        <w:t xml:space="preserve"> </w:t>
      </w:r>
      <w:r w:rsidRPr="000D2103">
        <w:t>for</w:t>
      </w:r>
      <w:r w:rsidRPr="000D2103">
        <w:rPr>
          <w:spacing w:val="-4"/>
        </w:rPr>
        <w:t xml:space="preserve"> </w:t>
      </w:r>
      <w:r w:rsidRPr="000D2103">
        <w:t>subscriptions,</w:t>
      </w:r>
      <w:r w:rsidRPr="000D2103">
        <w:rPr>
          <w:spacing w:val="-4"/>
        </w:rPr>
        <w:t xml:space="preserve"> </w:t>
      </w:r>
      <w:r w:rsidRPr="000D2103">
        <w:t>publication</w:t>
      </w:r>
      <w:r w:rsidRPr="000D2103">
        <w:rPr>
          <w:spacing w:val="-9"/>
        </w:rPr>
        <w:t xml:space="preserve"> </w:t>
      </w:r>
      <w:r w:rsidRPr="000D2103">
        <w:t>sales,</w:t>
      </w:r>
      <w:r w:rsidRPr="000D2103">
        <w:rPr>
          <w:spacing w:val="-4"/>
        </w:rPr>
        <w:t xml:space="preserve"> </w:t>
      </w:r>
      <w:r w:rsidRPr="000D2103">
        <w:t>events</w:t>
      </w:r>
      <w:r w:rsidRPr="000D2103">
        <w:rPr>
          <w:spacing w:val="-4"/>
        </w:rPr>
        <w:t xml:space="preserve"> </w:t>
      </w:r>
      <w:r w:rsidRPr="000D2103">
        <w:t>and</w:t>
      </w:r>
      <w:r w:rsidRPr="000D2103">
        <w:rPr>
          <w:spacing w:val="-4"/>
        </w:rPr>
        <w:t xml:space="preserve"> </w:t>
      </w:r>
      <w:r w:rsidRPr="000D2103">
        <w:t>sponsorship;</w:t>
      </w:r>
    </w:p>
    <w:p w14:paraId="6FCD3D2B" w14:textId="5FDD637C" w:rsidR="00D55F6C" w:rsidRDefault="002F29D3" w:rsidP="000D2103">
      <w:pPr>
        <w:pStyle w:val="BodyText"/>
        <w:numPr>
          <w:ilvl w:val="1"/>
          <w:numId w:val="4"/>
        </w:numPr>
        <w:spacing w:line="276" w:lineRule="auto"/>
        <w:ind w:right="138"/>
        <w:jc w:val="both"/>
      </w:pPr>
      <w:r w:rsidRPr="000D2103">
        <w:t>Website</w:t>
      </w:r>
      <w:r w:rsidRPr="000D2103">
        <w:rPr>
          <w:spacing w:val="-3"/>
        </w:rPr>
        <w:t xml:space="preserve"> </w:t>
      </w:r>
      <w:r w:rsidRPr="000D2103">
        <w:t>directory</w:t>
      </w:r>
      <w:r w:rsidRPr="000D2103">
        <w:rPr>
          <w:spacing w:val="-8"/>
        </w:rPr>
        <w:t xml:space="preserve"> </w:t>
      </w:r>
      <w:r w:rsidRPr="000D2103">
        <w:t>profile, which</w:t>
      </w:r>
      <w:r w:rsidRPr="000D2103">
        <w:rPr>
          <w:spacing w:val="-8"/>
        </w:rPr>
        <w:t xml:space="preserve"> </w:t>
      </w:r>
      <w:r w:rsidRPr="000D2103">
        <w:t>for</w:t>
      </w:r>
      <w:r w:rsidRPr="000D2103">
        <w:rPr>
          <w:spacing w:val="-3"/>
        </w:rPr>
        <w:t xml:space="preserve"> </w:t>
      </w:r>
      <w:r w:rsidRPr="000D2103">
        <w:t>administration</w:t>
      </w:r>
      <w:r w:rsidRPr="000D2103">
        <w:rPr>
          <w:spacing w:val="-8"/>
        </w:rPr>
        <w:t xml:space="preserve"> </w:t>
      </w:r>
      <w:r w:rsidRPr="000D2103">
        <w:t>only</w:t>
      </w:r>
      <w:r w:rsidRPr="000D2103">
        <w:rPr>
          <w:spacing w:val="-8"/>
        </w:rPr>
        <w:t xml:space="preserve"> </w:t>
      </w:r>
      <w:r w:rsidRPr="000D2103">
        <w:t>also</w:t>
      </w:r>
      <w:r w:rsidRPr="000D2103">
        <w:rPr>
          <w:spacing w:val="-3"/>
        </w:rPr>
        <w:t xml:space="preserve"> </w:t>
      </w:r>
      <w:r w:rsidRPr="000D2103">
        <w:t>generates</w:t>
      </w:r>
      <w:r w:rsidRPr="000D2103">
        <w:rPr>
          <w:spacing w:val="-3"/>
        </w:rPr>
        <w:t xml:space="preserve"> </w:t>
      </w:r>
      <w:r w:rsidRPr="000D2103">
        <w:t>membership</w:t>
      </w:r>
      <w:r w:rsidRPr="000D2103">
        <w:rPr>
          <w:spacing w:val="-3"/>
        </w:rPr>
        <w:t xml:space="preserve"> </w:t>
      </w:r>
      <w:r w:rsidRPr="000D2103">
        <w:t>renewal</w:t>
      </w:r>
      <w:r w:rsidRPr="000D2103">
        <w:rPr>
          <w:spacing w:val="-4"/>
        </w:rPr>
        <w:t xml:space="preserve"> </w:t>
      </w:r>
      <w:r w:rsidR="009719FB" w:rsidRPr="000D2103">
        <w:rPr>
          <w:spacing w:val="-4"/>
        </w:rPr>
        <w:t xml:space="preserve">and compliance documents </w:t>
      </w:r>
      <w:r w:rsidRPr="000D2103">
        <w:t>notifications and a record of compliance</w:t>
      </w:r>
      <w:r w:rsidRPr="000D2103">
        <w:rPr>
          <w:spacing w:val="-14"/>
        </w:rPr>
        <w:t xml:space="preserve"> </w:t>
      </w:r>
      <w:r w:rsidRPr="000D2103">
        <w:t>documents;</w:t>
      </w:r>
    </w:p>
    <w:p w14:paraId="2FB08AA4" w14:textId="60075F23" w:rsidR="00D55F6C" w:rsidRDefault="002F29D3" w:rsidP="000D2103">
      <w:pPr>
        <w:pStyle w:val="BodyText"/>
        <w:numPr>
          <w:ilvl w:val="1"/>
          <w:numId w:val="4"/>
        </w:numPr>
        <w:spacing w:line="276" w:lineRule="auto"/>
        <w:ind w:right="138"/>
        <w:jc w:val="both"/>
      </w:pPr>
      <w:r w:rsidRPr="000D2103">
        <w:t>Responses to Assignments posted by the</w:t>
      </w:r>
      <w:r w:rsidRPr="000D2103">
        <w:rPr>
          <w:spacing w:val="-21"/>
        </w:rPr>
        <w:t xml:space="preserve"> </w:t>
      </w:r>
      <w:r w:rsidRPr="000D2103">
        <w:t>Secretariat;</w:t>
      </w:r>
    </w:p>
    <w:p w14:paraId="22C37E56" w14:textId="2621852E" w:rsidR="00D55F6C" w:rsidRDefault="002F29D3" w:rsidP="000D2103">
      <w:pPr>
        <w:pStyle w:val="BodyText"/>
        <w:numPr>
          <w:ilvl w:val="1"/>
          <w:numId w:val="4"/>
        </w:numPr>
        <w:spacing w:line="276" w:lineRule="auto"/>
        <w:ind w:right="138"/>
        <w:jc w:val="both"/>
      </w:pPr>
      <w:r w:rsidRPr="000D2103">
        <w:t>On-line members’</w:t>
      </w:r>
      <w:r w:rsidRPr="000D2103">
        <w:rPr>
          <w:spacing w:val="-22"/>
        </w:rPr>
        <w:t xml:space="preserve"> </w:t>
      </w:r>
      <w:r w:rsidRPr="000D2103">
        <w:t>surveys;</w:t>
      </w:r>
    </w:p>
    <w:p w14:paraId="40D26B08" w14:textId="365B2F6A" w:rsidR="00D55F6C" w:rsidRDefault="002F29D3" w:rsidP="000D2103">
      <w:pPr>
        <w:pStyle w:val="BodyText"/>
        <w:numPr>
          <w:ilvl w:val="1"/>
          <w:numId w:val="4"/>
        </w:numPr>
        <w:spacing w:line="276" w:lineRule="auto"/>
        <w:ind w:right="138"/>
        <w:jc w:val="both"/>
      </w:pPr>
      <w:r w:rsidRPr="000D2103">
        <w:t>Members’ email and written communications to the Secretariat or Governing Council members for a variety of</w:t>
      </w:r>
      <w:r w:rsidRPr="000D2103">
        <w:rPr>
          <w:spacing w:val="-13"/>
        </w:rPr>
        <w:t xml:space="preserve"> </w:t>
      </w:r>
      <w:r w:rsidR="00C85C86">
        <w:rPr>
          <w:spacing w:val="-13"/>
        </w:rPr>
        <w:t xml:space="preserve">good governance </w:t>
      </w:r>
      <w:proofErr w:type="gramStart"/>
      <w:r w:rsidRPr="000D2103">
        <w:t>reasons;</w:t>
      </w:r>
      <w:proofErr w:type="gramEnd"/>
    </w:p>
    <w:p w14:paraId="6360D7D0" w14:textId="3092D16D" w:rsidR="00D55F6C" w:rsidRDefault="002F29D3" w:rsidP="000D2103">
      <w:pPr>
        <w:pStyle w:val="BodyText"/>
        <w:numPr>
          <w:ilvl w:val="1"/>
          <w:numId w:val="4"/>
        </w:numPr>
        <w:spacing w:line="276" w:lineRule="auto"/>
        <w:ind w:right="138"/>
        <w:jc w:val="both"/>
      </w:pPr>
      <w:r w:rsidRPr="000D2103">
        <w:t>Current</w:t>
      </w:r>
      <w:r w:rsidRPr="000D2103">
        <w:rPr>
          <w:spacing w:val="-3"/>
        </w:rPr>
        <w:t xml:space="preserve"> </w:t>
      </w:r>
      <w:r w:rsidRPr="000D2103">
        <w:t>and historical</w:t>
      </w:r>
      <w:r w:rsidRPr="000D2103">
        <w:rPr>
          <w:spacing w:val="-9"/>
        </w:rPr>
        <w:t xml:space="preserve"> </w:t>
      </w:r>
      <w:r w:rsidRPr="000D2103">
        <w:t>Governing</w:t>
      </w:r>
      <w:r w:rsidRPr="000D2103">
        <w:rPr>
          <w:spacing w:val="-3"/>
        </w:rPr>
        <w:t xml:space="preserve"> </w:t>
      </w:r>
      <w:r w:rsidRPr="000D2103">
        <w:t>Council</w:t>
      </w:r>
      <w:r w:rsidRPr="000D2103">
        <w:rPr>
          <w:spacing w:val="-8"/>
        </w:rPr>
        <w:t xml:space="preserve"> </w:t>
      </w:r>
      <w:r w:rsidRPr="000D2103">
        <w:t>confidential</w:t>
      </w:r>
      <w:r w:rsidRPr="000D2103">
        <w:rPr>
          <w:spacing w:val="-9"/>
        </w:rPr>
        <w:t xml:space="preserve"> </w:t>
      </w:r>
      <w:r w:rsidRPr="000D2103">
        <w:t>email</w:t>
      </w:r>
      <w:r w:rsidRPr="000D2103">
        <w:rPr>
          <w:spacing w:val="-9"/>
        </w:rPr>
        <w:t xml:space="preserve"> </w:t>
      </w:r>
      <w:r w:rsidRPr="000D2103">
        <w:t>and on-line</w:t>
      </w:r>
      <w:r w:rsidRPr="000D2103">
        <w:rPr>
          <w:spacing w:val="-3"/>
        </w:rPr>
        <w:t xml:space="preserve"> </w:t>
      </w:r>
      <w:r w:rsidRPr="000D2103">
        <w:t>discussions;</w:t>
      </w:r>
    </w:p>
    <w:p w14:paraId="15443276" w14:textId="23517025" w:rsidR="00D55F6C" w:rsidRDefault="002F29D3" w:rsidP="000D2103">
      <w:pPr>
        <w:pStyle w:val="BodyText"/>
        <w:numPr>
          <w:ilvl w:val="1"/>
          <w:numId w:val="4"/>
        </w:numPr>
        <w:spacing w:line="276" w:lineRule="auto"/>
        <w:ind w:right="138"/>
        <w:jc w:val="both"/>
      </w:pPr>
      <w:r w:rsidRPr="000D2103">
        <w:t>Registration</w:t>
      </w:r>
      <w:r w:rsidRPr="000D2103">
        <w:rPr>
          <w:spacing w:val="-13"/>
        </w:rPr>
        <w:t xml:space="preserve"> </w:t>
      </w:r>
      <w:r w:rsidRPr="000D2103">
        <w:t>as</w:t>
      </w:r>
      <w:r w:rsidRPr="000D2103">
        <w:rPr>
          <w:spacing w:val="-8"/>
        </w:rPr>
        <w:t xml:space="preserve"> </w:t>
      </w:r>
      <w:r w:rsidRPr="000D2103">
        <w:t>delegate</w:t>
      </w:r>
      <w:r w:rsidRPr="000D2103">
        <w:rPr>
          <w:spacing w:val="-8"/>
        </w:rPr>
        <w:t xml:space="preserve"> </w:t>
      </w:r>
      <w:r w:rsidRPr="000D2103">
        <w:t>or</w:t>
      </w:r>
      <w:r w:rsidRPr="000D2103">
        <w:rPr>
          <w:spacing w:val="-8"/>
        </w:rPr>
        <w:t xml:space="preserve"> </w:t>
      </w:r>
      <w:r w:rsidRPr="000D2103">
        <w:t>speaker</w:t>
      </w:r>
      <w:r w:rsidRPr="000D2103">
        <w:rPr>
          <w:spacing w:val="-8"/>
        </w:rPr>
        <w:t xml:space="preserve"> </w:t>
      </w:r>
      <w:r w:rsidRPr="000D2103">
        <w:t>to</w:t>
      </w:r>
      <w:r w:rsidRPr="000D2103">
        <w:rPr>
          <w:spacing w:val="-8"/>
        </w:rPr>
        <w:t xml:space="preserve"> </w:t>
      </w:r>
      <w:r w:rsidRPr="000D2103">
        <w:t>an</w:t>
      </w:r>
      <w:r w:rsidRPr="000D2103">
        <w:rPr>
          <w:spacing w:val="-8"/>
        </w:rPr>
        <w:t xml:space="preserve"> </w:t>
      </w:r>
      <w:r w:rsidRPr="000D2103">
        <w:t>ABI</w:t>
      </w:r>
      <w:r w:rsidRPr="000D2103">
        <w:rPr>
          <w:spacing w:val="-13"/>
        </w:rPr>
        <w:t xml:space="preserve"> </w:t>
      </w:r>
      <w:proofErr w:type="spellStart"/>
      <w:r w:rsidRPr="000D2103">
        <w:t>organised</w:t>
      </w:r>
      <w:proofErr w:type="spellEnd"/>
      <w:r w:rsidRPr="000D2103">
        <w:rPr>
          <w:spacing w:val="-8"/>
        </w:rPr>
        <w:t xml:space="preserve"> </w:t>
      </w:r>
      <w:r w:rsidRPr="000D2103">
        <w:t>event,</w:t>
      </w:r>
      <w:r w:rsidRPr="000D2103">
        <w:rPr>
          <w:spacing w:val="-8"/>
        </w:rPr>
        <w:t xml:space="preserve"> </w:t>
      </w:r>
      <w:r w:rsidRPr="000D2103">
        <w:t>such</w:t>
      </w:r>
      <w:r w:rsidRPr="000D2103">
        <w:rPr>
          <w:spacing w:val="-13"/>
        </w:rPr>
        <w:t xml:space="preserve"> </w:t>
      </w:r>
      <w:r w:rsidRPr="000D2103">
        <w:t>as</w:t>
      </w:r>
      <w:r w:rsidRPr="000D2103">
        <w:rPr>
          <w:spacing w:val="-8"/>
        </w:rPr>
        <w:t xml:space="preserve"> </w:t>
      </w:r>
      <w:r w:rsidRPr="000D2103">
        <w:t>seminar,</w:t>
      </w:r>
      <w:r w:rsidRPr="000D2103">
        <w:rPr>
          <w:spacing w:val="-2"/>
        </w:rPr>
        <w:t xml:space="preserve"> </w:t>
      </w:r>
      <w:r w:rsidRPr="000D2103">
        <w:t>ABI</w:t>
      </w:r>
      <w:r w:rsidRPr="000D2103">
        <w:rPr>
          <w:spacing w:val="-8"/>
        </w:rPr>
        <w:t xml:space="preserve"> </w:t>
      </w:r>
      <w:r w:rsidRPr="000D2103">
        <w:t>Academy</w:t>
      </w:r>
      <w:r w:rsidRPr="000D2103">
        <w:rPr>
          <w:spacing w:val="-8"/>
        </w:rPr>
        <w:t xml:space="preserve"> </w:t>
      </w:r>
      <w:r w:rsidRPr="000D2103">
        <w:t>workshop and the</w:t>
      </w:r>
      <w:r w:rsidRPr="000D2103">
        <w:rPr>
          <w:spacing w:val="-12"/>
        </w:rPr>
        <w:t xml:space="preserve"> </w:t>
      </w:r>
      <w:r w:rsidRPr="000D2103">
        <w:t>AGM;</w:t>
      </w:r>
    </w:p>
    <w:p w14:paraId="115480D6" w14:textId="0F66D2D1" w:rsidR="000D2103" w:rsidRDefault="002F29D3" w:rsidP="000D2103">
      <w:pPr>
        <w:pStyle w:val="BodyText"/>
        <w:numPr>
          <w:ilvl w:val="1"/>
          <w:numId w:val="4"/>
        </w:numPr>
        <w:spacing w:line="276" w:lineRule="auto"/>
        <w:ind w:right="138"/>
        <w:jc w:val="both"/>
      </w:pPr>
      <w:r w:rsidRPr="000D2103">
        <w:t>Photographic/video images captured at ABI</w:t>
      </w:r>
      <w:r w:rsidRPr="000D2103">
        <w:rPr>
          <w:spacing w:val="-23"/>
        </w:rPr>
        <w:t xml:space="preserve"> </w:t>
      </w:r>
      <w:r w:rsidRPr="000D2103">
        <w:t>events</w:t>
      </w:r>
      <w:r w:rsidR="00C85C86">
        <w:t>, live and virtual</w:t>
      </w:r>
      <w:r w:rsidRPr="000D2103">
        <w:t>.</w:t>
      </w:r>
    </w:p>
    <w:p w14:paraId="374583CF" w14:textId="77777777" w:rsidR="000D2103" w:rsidRDefault="002F29D3" w:rsidP="000D2103">
      <w:pPr>
        <w:pStyle w:val="BodyText"/>
        <w:numPr>
          <w:ilvl w:val="0"/>
          <w:numId w:val="4"/>
        </w:numPr>
        <w:spacing w:line="276" w:lineRule="auto"/>
        <w:ind w:right="138"/>
        <w:jc w:val="both"/>
      </w:pPr>
      <w:r>
        <w:t>The above records are vital to the administration and good governance of the ABI and/or the benefit of individual members or the collective membership. Your agreement to the processing of your personal data is given on completion of the application for membership form and again on the payment of your annual subscription.</w:t>
      </w:r>
    </w:p>
    <w:p w14:paraId="4E507FAD" w14:textId="429FACA0" w:rsidR="000D2103" w:rsidRDefault="002F29D3" w:rsidP="000D2103">
      <w:pPr>
        <w:pStyle w:val="BodyText"/>
        <w:numPr>
          <w:ilvl w:val="0"/>
          <w:numId w:val="4"/>
        </w:numPr>
        <w:spacing w:line="276" w:lineRule="auto"/>
        <w:ind w:right="138"/>
        <w:jc w:val="both"/>
      </w:pPr>
      <w:r>
        <w:t xml:space="preserve">Unless there are exceptional circumstances, your records, save those required for accounting (up to 7 years), will be destroyed within </w:t>
      </w:r>
      <w:r w:rsidR="00986D4F">
        <w:t>48</w:t>
      </w:r>
      <w:r>
        <w:t xml:space="preserve"> months of termination of membership.</w:t>
      </w:r>
    </w:p>
    <w:p w14:paraId="080A1811" w14:textId="15F682AE" w:rsidR="00D55F6C" w:rsidRDefault="002F29D3" w:rsidP="000D2103">
      <w:pPr>
        <w:pStyle w:val="BodyText"/>
        <w:numPr>
          <w:ilvl w:val="0"/>
          <w:numId w:val="4"/>
        </w:numPr>
        <w:spacing w:line="276" w:lineRule="auto"/>
        <w:ind w:right="138"/>
        <w:jc w:val="both"/>
      </w:pPr>
      <w:r>
        <w:t xml:space="preserve">Disciplinary files will be retained for up to 6 years </w:t>
      </w:r>
      <w:r w:rsidR="00F47AA6">
        <w:t xml:space="preserve">for example </w:t>
      </w:r>
      <w:r>
        <w:t>should a Complaint escalate.</w:t>
      </w:r>
    </w:p>
    <w:p w14:paraId="0649E84C" w14:textId="77777777" w:rsidR="00D55F6C" w:rsidRDefault="007100E1">
      <w:pPr>
        <w:pStyle w:val="BodyText"/>
        <w:spacing w:before="5"/>
        <w:rPr>
          <w:sz w:val="21"/>
        </w:rPr>
      </w:pPr>
      <w:r>
        <w:rPr>
          <w:noProof/>
        </w:rPr>
        <mc:AlternateContent>
          <mc:Choice Requires="wps">
            <w:drawing>
              <wp:anchor distT="0" distB="0" distL="0" distR="0" simplePos="0" relativeHeight="251659776" behindDoc="0" locked="0" layoutInCell="1" allowOverlap="1" wp14:anchorId="532C2006" wp14:editId="5ED55A2C">
                <wp:simplePos x="0" y="0"/>
                <wp:positionH relativeFrom="page">
                  <wp:posOffset>895985</wp:posOffset>
                </wp:positionH>
                <wp:positionV relativeFrom="paragraph">
                  <wp:posOffset>191135</wp:posOffset>
                </wp:positionV>
                <wp:extent cx="5768340" cy="0"/>
                <wp:effectExtent l="0" t="12700" r="1016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1905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9EBD2"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05pt" to="524.75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52DvgEAAG0DAAAOAAAAZHJzL2Uyb0RvYy54bWysU02P0zAQvSPxHyzfabKfLFHTPWxZLgUq&#13;&#10;LfyAqe00Fo7H8rhN+u8Zux+wcEPkYNl+4zfz3kzmj9PgxN5EsuhbeTWrpTBeobZ+28rv357fPUhB&#13;&#10;CbwGh9608mBIPi7evpmPoTHX2KPTJgom8dSMoZV9SqGpKlK9GYBmGIxnsMM4QOJj3FY6wsjsg6uu&#13;&#10;6/q+GjHqEFEZIr5dHkG5KPxdZ1T62nVkknCt5NpSWWNZN3mtFnNothFCb9WpDPiHKgawnpNeqJaQ&#13;&#10;QOyi/YtqsCoiYZdmCocKu84qUzSwmqv6DzUvPQRTtLA5FC420f+jVV/26yisbuWtFB4GbtHKeiNu&#13;&#10;sjNjoIYDnvw6Zm1q8i9hheoHMVa9AvOBAjNtxs+omQR2CYshUxeH/Jiliqn4frj4bqYkFF/evb9/&#13;&#10;uLnl9qgzVkFzfhgipU8GB5E3rXRcXSGG/YpSLgSac0jO4/HZOlfa6rwYeSY/1Hd1eUHorM5ojqO4&#13;&#10;3Ty5KPaQJ6N8WTKzvQrL1Eug/hhXoOPMRNx5XdL0BvTH0z6Bdcc9Ezl/sik7c3Rzg/qwjjlPdox7&#13;&#10;WjKe5i8Pze/nEvXrL1n8BAAA//8DAFBLAwQUAAYACAAAACEAJxcWeN8AAAAPAQAADwAAAGRycy9k&#13;&#10;b3ducmV2LnhtbExPwU7DMAy9I/EPkZG4saTQoa5rOsEQl90oE3DMmtBWJE7VZF3793jiMC62nv38&#13;&#10;/F6xmZxloxlC51FCshDADNZed9hI2L+/3mXAQlSolfVoJMwmwKa8vipUrv0J38xYxYaRCIZcSWhj&#13;&#10;7HPOQ90ap8LC9wZp9+0HpyLBoeF6UCcSd5bfC/HIneqQPrSqN9vW1D/V0ZHK8jN73qlsP8+2+lql&#13;&#10;24/diE7K25vpZU3laQ0smileLuCcgfxDScYO/og6MEs4TRKiSngQ1M8Eka6WwA5/E14W/H+O8hcA&#13;&#10;AP//AwBQSwECLQAUAAYACAAAACEAtoM4kv4AAADhAQAAEwAAAAAAAAAAAAAAAAAAAAAAW0NvbnRl&#13;&#10;bnRfVHlwZXNdLnhtbFBLAQItABQABgAIAAAAIQA4/SH/1gAAAJQBAAALAAAAAAAAAAAAAAAAAC8B&#13;&#10;AABfcmVscy8ucmVsc1BLAQItABQABgAIAAAAIQAN552DvgEAAG0DAAAOAAAAAAAAAAAAAAAAAC4C&#13;&#10;AABkcnMvZTJvRG9jLnhtbFBLAQItABQABgAIAAAAIQAnFxZ43wAAAA8BAAAPAAAAAAAAAAAAAAAA&#13;&#10;ABgEAABkcnMvZG93bnJldi54bWxQSwUGAAAAAAQABADzAAAAJAUAAAAA&#13;&#10;" strokeweight="1.5pt">
                <o:lock v:ext="edit" shapetype="f"/>
                <w10:wrap type="topAndBottom" anchorx="page"/>
              </v:line>
            </w:pict>
          </mc:Fallback>
        </mc:AlternateContent>
      </w:r>
    </w:p>
    <w:p w14:paraId="5C614DDA" w14:textId="77777777" w:rsidR="00D55F6C" w:rsidRDefault="00D55F6C">
      <w:pPr>
        <w:pStyle w:val="BodyText"/>
        <w:spacing w:before="3"/>
        <w:rPr>
          <w:sz w:val="10"/>
        </w:rPr>
      </w:pPr>
    </w:p>
    <w:p w14:paraId="0DA2504C" w14:textId="6A20CC53" w:rsidR="00D55F6C" w:rsidRDefault="000D2103" w:rsidP="000D2103">
      <w:pPr>
        <w:pStyle w:val="BodyText"/>
        <w:spacing w:before="94"/>
        <w:ind w:left="140"/>
        <w:sectPr w:rsidR="00D55F6C" w:rsidSect="0084308D">
          <w:headerReference w:type="default" r:id="rId7"/>
          <w:footerReference w:type="default" r:id="rId8"/>
          <w:pgSz w:w="11900" w:h="16840"/>
          <w:pgMar w:top="1860" w:right="1300" w:bottom="709" w:left="1300" w:header="652" w:footer="338" w:gutter="0"/>
          <w:cols w:space="720"/>
        </w:sectPr>
      </w:pPr>
      <w:r>
        <w:t>E</w:t>
      </w:r>
      <w:r w:rsidR="002F29D3">
        <w:t xml:space="preserve">. </w:t>
      </w:r>
      <w:r w:rsidR="0087746E" w:rsidRPr="000D2103">
        <w:rPr>
          <w:b/>
          <w:bCs/>
        </w:rPr>
        <w:t>Consent</w:t>
      </w:r>
      <w:r w:rsidR="0087746E">
        <w:rPr>
          <w:b/>
          <w:bCs/>
        </w:rPr>
        <w:t xml:space="preserve"> to Process Personal and Criminal Offence Data</w:t>
      </w:r>
      <w:r>
        <w:t>:</w:t>
      </w:r>
    </w:p>
    <w:p w14:paraId="26EF3865" w14:textId="77777777" w:rsidR="00D55F6C" w:rsidRDefault="00D55F6C">
      <w:pPr>
        <w:pStyle w:val="BodyText"/>
        <w:spacing w:before="3"/>
        <w:rPr>
          <w:sz w:val="23"/>
        </w:rPr>
      </w:pPr>
    </w:p>
    <w:p w14:paraId="42534ACA" w14:textId="77777777" w:rsidR="00D55F6C" w:rsidRDefault="002F29D3">
      <w:pPr>
        <w:pStyle w:val="BodyText"/>
        <w:ind w:left="140"/>
      </w:pPr>
      <w:r>
        <w:t>Name</w:t>
      </w:r>
    </w:p>
    <w:p w14:paraId="106907E5" w14:textId="77777777" w:rsidR="00D55F6C" w:rsidRDefault="002F29D3" w:rsidP="00352018">
      <w:pPr>
        <w:pStyle w:val="BodyText"/>
        <w:spacing w:before="148"/>
      </w:pPr>
      <w:r>
        <w:br w:type="column"/>
      </w:r>
      <w:r>
        <w:t>…………………………..</w:t>
      </w:r>
    </w:p>
    <w:p w14:paraId="28608DDF" w14:textId="77777777" w:rsidR="00D55F6C" w:rsidRDefault="00D55F6C">
      <w:pPr>
        <w:sectPr w:rsidR="00D55F6C">
          <w:type w:val="continuous"/>
          <w:pgSz w:w="11900" w:h="16840"/>
          <w:pgMar w:top="1860" w:right="1300" w:bottom="280" w:left="1300" w:header="720" w:footer="720" w:gutter="0"/>
          <w:cols w:num="2" w:space="720" w:equalWidth="0">
            <w:col w:w="626" w:space="2277"/>
            <w:col w:w="6397"/>
          </w:cols>
        </w:sectPr>
      </w:pPr>
    </w:p>
    <w:p w14:paraId="1B2F67E6" w14:textId="77777777" w:rsidR="00D55F6C" w:rsidRDefault="00D55F6C">
      <w:pPr>
        <w:pStyle w:val="BodyText"/>
        <w:rPr>
          <w:sz w:val="15"/>
        </w:rPr>
      </w:pPr>
    </w:p>
    <w:p w14:paraId="04B1ABC3" w14:textId="77777777" w:rsidR="00D55F6C" w:rsidRDefault="002F29D3" w:rsidP="007100E1">
      <w:pPr>
        <w:pStyle w:val="BodyText"/>
        <w:spacing w:before="95"/>
        <w:ind w:left="140"/>
      </w:pPr>
      <w:r>
        <w:t>Signed</w:t>
      </w:r>
      <w:r w:rsidR="007100E1">
        <w:tab/>
      </w:r>
      <w:r w:rsidR="007100E1">
        <w:tab/>
      </w:r>
      <w:r w:rsidR="007100E1">
        <w:tab/>
      </w:r>
      <w:r w:rsidR="007100E1">
        <w:tab/>
      </w:r>
      <w:r>
        <w:t>………………………</w:t>
      </w:r>
      <w:proofErr w:type="gramStart"/>
      <w:r>
        <w:t>…..</w:t>
      </w:r>
      <w:proofErr w:type="gramEnd"/>
    </w:p>
    <w:p w14:paraId="2F171D13" w14:textId="77777777" w:rsidR="00352018" w:rsidRDefault="00352018" w:rsidP="007100E1">
      <w:pPr>
        <w:pStyle w:val="BodyText"/>
        <w:spacing w:before="95"/>
        <w:ind w:left="140"/>
      </w:pPr>
    </w:p>
    <w:p w14:paraId="24C33573" w14:textId="77777777" w:rsidR="00D55F6C" w:rsidRDefault="002F29D3" w:rsidP="00352018">
      <w:pPr>
        <w:pStyle w:val="BodyText"/>
        <w:spacing w:before="33" w:line="182" w:lineRule="exact"/>
        <w:ind w:left="140"/>
      </w:pPr>
      <w:r>
        <w:t>Date</w:t>
      </w:r>
      <w:r w:rsidR="00352018">
        <w:tab/>
      </w:r>
      <w:r w:rsidR="00352018">
        <w:tab/>
      </w:r>
      <w:r w:rsidR="00352018">
        <w:tab/>
      </w:r>
      <w:r w:rsidR="00352018">
        <w:tab/>
      </w:r>
      <w:r>
        <w:t>………………………</w:t>
      </w:r>
      <w:proofErr w:type="gramStart"/>
      <w:r>
        <w:t>…</w:t>
      </w:r>
      <w:r w:rsidR="00352018">
        <w:t>..</w:t>
      </w:r>
      <w:proofErr w:type="gramEnd"/>
    </w:p>
    <w:p w14:paraId="6FE6448E" w14:textId="2AFF69E0" w:rsidR="00D55F6C" w:rsidRDefault="00D55F6C">
      <w:pPr>
        <w:pStyle w:val="BodyText"/>
        <w:spacing w:line="182" w:lineRule="exact"/>
        <w:ind w:left="3061"/>
      </w:pPr>
    </w:p>
    <w:p w14:paraId="238D734B" w14:textId="77777777" w:rsidR="0087746E" w:rsidRDefault="0087746E">
      <w:pPr>
        <w:pStyle w:val="BodyText"/>
        <w:spacing w:line="182" w:lineRule="exact"/>
        <w:ind w:left="3061"/>
      </w:pPr>
    </w:p>
    <w:p w14:paraId="2950B943" w14:textId="77777777" w:rsidR="0087746E" w:rsidRDefault="002F29D3" w:rsidP="0087746E">
      <w:pPr>
        <w:spacing w:before="111" w:line="360" w:lineRule="auto"/>
        <w:ind w:left="140"/>
        <w:rPr>
          <w:b/>
          <w:sz w:val="24"/>
          <w:szCs w:val="24"/>
        </w:rPr>
      </w:pPr>
      <w:r w:rsidRPr="0087746E">
        <w:rPr>
          <w:b/>
          <w:sz w:val="24"/>
          <w:szCs w:val="24"/>
        </w:rPr>
        <w:t xml:space="preserve">YOU MAY WITHDRAW YOUR CONSENT AT ANY TIME BY NOTIFYING THE ABI BY EMAIL TO </w:t>
      </w:r>
      <w:hyperlink r:id="rId9">
        <w:r w:rsidRPr="0087746E">
          <w:rPr>
            <w:b/>
            <w:color w:val="0562C1"/>
            <w:sz w:val="24"/>
            <w:szCs w:val="24"/>
            <w:u w:val="single" w:color="0562C1"/>
          </w:rPr>
          <w:t>Secretariat@theABI.org.uk</w:t>
        </w:r>
        <w:r w:rsidR="0087746E" w:rsidRPr="0087746E">
          <w:rPr>
            <w:b/>
            <w:color w:val="0562C1"/>
            <w:sz w:val="24"/>
            <w:szCs w:val="24"/>
            <w:u w:val="single" w:color="0562C1"/>
          </w:rPr>
          <w:t>.</w:t>
        </w:r>
        <w:r w:rsidRPr="0087746E">
          <w:rPr>
            <w:b/>
            <w:color w:val="0562C1"/>
            <w:sz w:val="24"/>
            <w:szCs w:val="24"/>
          </w:rPr>
          <w:t xml:space="preserve"> </w:t>
        </w:r>
      </w:hyperlink>
      <w:r w:rsidRPr="0087746E">
        <w:rPr>
          <w:b/>
          <w:sz w:val="24"/>
          <w:szCs w:val="24"/>
        </w:rPr>
        <w:t xml:space="preserve"> </w:t>
      </w:r>
    </w:p>
    <w:p w14:paraId="6FE0FC3C" w14:textId="048CD193" w:rsidR="00D55F6C" w:rsidRPr="0087746E" w:rsidRDefault="002F29D3" w:rsidP="0087746E">
      <w:pPr>
        <w:spacing w:before="111" w:line="360" w:lineRule="auto"/>
        <w:ind w:left="140"/>
        <w:rPr>
          <w:b/>
          <w:sz w:val="24"/>
          <w:szCs w:val="24"/>
        </w:rPr>
      </w:pPr>
      <w:r w:rsidRPr="0087746E">
        <w:rPr>
          <w:b/>
          <w:sz w:val="24"/>
          <w:szCs w:val="24"/>
        </w:rPr>
        <w:t xml:space="preserve">THIS MAY RESULT IN THE LOSS OF </w:t>
      </w:r>
      <w:r w:rsidR="0087746E" w:rsidRPr="0087746E">
        <w:rPr>
          <w:b/>
          <w:sz w:val="24"/>
          <w:szCs w:val="24"/>
        </w:rPr>
        <w:t xml:space="preserve">CERTAIN </w:t>
      </w:r>
      <w:r w:rsidRPr="0087746E">
        <w:rPr>
          <w:b/>
          <w:sz w:val="24"/>
          <w:szCs w:val="24"/>
        </w:rPr>
        <w:t>MEMBERSHIP PRIVIL</w:t>
      </w:r>
      <w:r w:rsidR="0087746E" w:rsidRPr="0087746E">
        <w:rPr>
          <w:b/>
          <w:sz w:val="24"/>
          <w:szCs w:val="24"/>
        </w:rPr>
        <w:t>E</w:t>
      </w:r>
      <w:r w:rsidRPr="0087746E">
        <w:rPr>
          <w:b/>
          <w:sz w:val="24"/>
          <w:szCs w:val="24"/>
        </w:rPr>
        <w:t>GES.</w:t>
      </w:r>
    </w:p>
    <w:sectPr w:rsidR="00D55F6C" w:rsidRPr="0087746E">
      <w:type w:val="continuous"/>
      <w:pgSz w:w="11900" w:h="16840"/>
      <w:pgMar w:top="18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9C15" w14:textId="77777777" w:rsidR="000165B9" w:rsidRDefault="000165B9">
      <w:r>
        <w:separator/>
      </w:r>
    </w:p>
  </w:endnote>
  <w:endnote w:type="continuationSeparator" w:id="0">
    <w:p w14:paraId="6C4C309B" w14:textId="77777777" w:rsidR="000165B9" w:rsidRDefault="0001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4011" w14:textId="6B3C189C" w:rsidR="00352018" w:rsidRDefault="00352018" w:rsidP="0084308D">
    <w:pPr>
      <w:pStyle w:val="Footer"/>
      <w:jc w:val="right"/>
      <w:rPr>
        <w:sz w:val="18"/>
        <w:szCs w:val="18"/>
        <w:lang w:val="en-GB"/>
      </w:rPr>
    </w:pPr>
    <w:r w:rsidRPr="00352018">
      <w:rPr>
        <w:sz w:val="18"/>
        <w:szCs w:val="18"/>
        <w:lang w:val="en-GB"/>
      </w:rPr>
      <w:t>N</w:t>
    </w:r>
    <w:r w:rsidR="0084308D">
      <w:rPr>
        <w:sz w:val="18"/>
        <w:szCs w:val="18"/>
        <w:lang w:val="en-GB"/>
      </w:rPr>
      <w:t>otice &amp; Consents v202</w:t>
    </w:r>
    <w:r w:rsidR="00B61C40">
      <w:rPr>
        <w:sz w:val="18"/>
        <w:szCs w:val="18"/>
        <w:lang w:val="en-GB"/>
      </w:rPr>
      <w:t>2-12-0</w:t>
    </w:r>
    <w:r w:rsidR="00F47AA6">
      <w:rPr>
        <w:sz w:val="18"/>
        <w:szCs w:val="18"/>
        <w:lang w:val="en-GB"/>
      </w:rPr>
      <w:t>9</w:t>
    </w:r>
  </w:p>
  <w:p w14:paraId="4AB2BAD3" w14:textId="2E516E6F" w:rsidR="0084308D" w:rsidRDefault="0084308D" w:rsidP="0084308D">
    <w:pPr>
      <w:pStyle w:val="Footer"/>
      <w:jc w:val="right"/>
      <w:rPr>
        <w:sz w:val="18"/>
        <w:szCs w:val="18"/>
        <w:lang w:val="en-GB"/>
      </w:rPr>
    </w:pPr>
    <w:r w:rsidRPr="0084308D">
      <w:rPr>
        <w:sz w:val="18"/>
        <w:szCs w:val="18"/>
        <w:lang w:val="en-GB"/>
      </w:rPr>
      <w:t xml:space="preserve">Page </w:t>
    </w:r>
    <w:r w:rsidRPr="0084308D">
      <w:rPr>
        <w:sz w:val="18"/>
        <w:szCs w:val="18"/>
        <w:lang w:val="en-GB"/>
      </w:rPr>
      <w:fldChar w:fldCharType="begin"/>
    </w:r>
    <w:r w:rsidRPr="0084308D">
      <w:rPr>
        <w:sz w:val="18"/>
        <w:szCs w:val="18"/>
        <w:lang w:val="en-GB"/>
      </w:rPr>
      <w:instrText xml:space="preserve"> PAGE </w:instrText>
    </w:r>
    <w:r w:rsidRPr="0084308D">
      <w:rPr>
        <w:sz w:val="18"/>
        <w:szCs w:val="18"/>
        <w:lang w:val="en-GB"/>
      </w:rPr>
      <w:fldChar w:fldCharType="separate"/>
    </w:r>
    <w:r w:rsidR="00522D04">
      <w:rPr>
        <w:noProof/>
        <w:sz w:val="18"/>
        <w:szCs w:val="18"/>
        <w:lang w:val="en-GB"/>
      </w:rPr>
      <w:t>1</w:t>
    </w:r>
    <w:r w:rsidRPr="0084308D">
      <w:rPr>
        <w:sz w:val="18"/>
        <w:szCs w:val="18"/>
        <w:lang w:val="en-GB"/>
      </w:rPr>
      <w:fldChar w:fldCharType="end"/>
    </w:r>
    <w:r w:rsidRPr="0084308D">
      <w:rPr>
        <w:sz w:val="18"/>
        <w:szCs w:val="18"/>
        <w:lang w:val="en-GB"/>
      </w:rPr>
      <w:t xml:space="preserve"> of </w:t>
    </w:r>
    <w:r w:rsidRPr="0084308D">
      <w:rPr>
        <w:sz w:val="18"/>
        <w:szCs w:val="18"/>
        <w:lang w:val="en-GB"/>
      </w:rPr>
      <w:fldChar w:fldCharType="begin"/>
    </w:r>
    <w:r w:rsidRPr="0084308D">
      <w:rPr>
        <w:sz w:val="18"/>
        <w:szCs w:val="18"/>
        <w:lang w:val="en-GB"/>
      </w:rPr>
      <w:instrText xml:space="preserve"> NUMPAGES </w:instrText>
    </w:r>
    <w:r w:rsidRPr="0084308D">
      <w:rPr>
        <w:sz w:val="18"/>
        <w:szCs w:val="18"/>
        <w:lang w:val="en-GB"/>
      </w:rPr>
      <w:fldChar w:fldCharType="separate"/>
    </w:r>
    <w:r w:rsidR="00522D04">
      <w:rPr>
        <w:noProof/>
        <w:sz w:val="18"/>
        <w:szCs w:val="18"/>
        <w:lang w:val="en-GB"/>
      </w:rPr>
      <w:t>2</w:t>
    </w:r>
    <w:r w:rsidRPr="0084308D">
      <w:rPr>
        <w:sz w:val="18"/>
        <w:szCs w:val="18"/>
        <w:lang w:val="en-GB"/>
      </w:rPr>
      <w:fldChar w:fldCharType="end"/>
    </w:r>
  </w:p>
  <w:p w14:paraId="0506729E" w14:textId="766A055B" w:rsidR="000D2103" w:rsidRPr="0084308D" w:rsidRDefault="00000000" w:rsidP="000D2103">
    <w:pPr>
      <w:pStyle w:val="Footer"/>
      <w:jc w:val="center"/>
      <w:rPr>
        <w:sz w:val="18"/>
        <w:szCs w:val="18"/>
        <w:lang w:val="en-GB"/>
      </w:rPr>
    </w:pPr>
    <w:hyperlink r:id="rId1" w:history="1">
      <w:r w:rsidR="000D2103" w:rsidRPr="00560E78">
        <w:rPr>
          <w:rStyle w:val="Hyperlink"/>
          <w:sz w:val="18"/>
          <w:szCs w:val="18"/>
          <w:lang w:val="en-GB"/>
        </w:rPr>
        <w:t>www.theABI.org.uk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3289" w14:textId="77777777" w:rsidR="000165B9" w:rsidRDefault="000165B9">
      <w:r>
        <w:separator/>
      </w:r>
    </w:p>
  </w:footnote>
  <w:footnote w:type="continuationSeparator" w:id="0">
    <w:p w14:paraId="282F6BDB" w14:textId="77777777" w:rsidR="000165B9" w:rsidRDefault="0001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7ED" w14:textId="77777777" w:rsidR="00D55F6C" w:rsidRDefault="002F29D3">
    <w:pPr>
      <w:pStyle w:val="BodyText"/>
      <w:spacing w:line="14" w:lineRule="auto"/>
      <w:rPr>
        <w:sz w:val="20"/>
      </w:rPr>
    </w:pPr>
    <w:r>
      <w:rPr>
        <w:noProof/>
      </w:rPr>
      <w:drawing>
        <wp:anchor distT="0" distB="0" distL="0" distR="0" simplePos="0" relativeHeight="251659776" behindDoc="1" locked="0" layoutInCell="1" allowOverlap="1" wp14:anchorId="2D38D8F4" wp14:editId="78E7D657">
          <wp:simplePos x="0" y="0"/>
          <wp:positionH relativeFrom="page">
            <wp:posOffset>2681985</wp:posOffset>
          </wp:positionH>
          <wp:positionV relativeFrom="page">
            <wp:posOffset>414019</wp:posOffset>
          </wp:positionV>
          <wp:extent cx="1652015" cy="7727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2015" cy="772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A6B"/>
    <w:multiLevelType w:val="hybridMultilevel"/>
    <w:tmpl w:val="48E608A0"/>
    <w:lvl w:ilvl="0" w:tplc="602CEF5C">
      <w:numFmt w:val="bullet"/>
      <w:lvlText w:val="•"/>
      <w:lvlJc w:val="left"/>
      <w:pPr>
        <w:ind w:left="861" w:hanging="360"/>
      </w:pPr>
      <w:rPr>
        <w:rFonts w:ascii="Arial" w:eastAsia="Arial" w:hAnsi="Arial" w:cs="Arial" w:hint="default"/>
        <w:w w:val="131"/>
        <w:sz w:val="20"/>
        <w:szCs w:val="20"/>
      </w:rPr>
    </w:lvl>
    <w:lvl w:ilvl="1" w:tplc="3872D3C6">
      <w:numFmt w:val="bullet"/>
      <w:lvlText w:val="•"/>
      <w:lvlJc w:val="left"/>
      <w:pPr>
        <w:ind w:left="1704" w:hanging="360"/>
      </w:pPr>
      <w:rPr>
        <w:rFonts w:hint="default"/>
      </w:rPr>
    </w:lvl>
    <w:lvl w:ilvl="2" w:tplc="147E826C">
      <w:numFmt w:val="bullet"/>
      <w:lvlText w:val="•"/>
      <w:lvlJc w:val="left"/>
      <w:pPr>
        <w:ind w:left="2548" w:hanging="360"/>
      </w:pPr>
      <w:rPr>
        <w:rFonts w:hint="default"/>
      </w:rPr>
    </w:lvl>
    <w:lvl w:ilvl="3" w:tplc="F5E2A382">
      <w:numFmt w:val="bullet"/>
      <w:lvlText w:val="•"/>
      <w:lvlJc w:val="left"/>
      <w:pPr>
        <w:ind w:left="3392" w:hanging="360"/>
      </w:pPr>
      <w:rPr>
        <w:rFonts w:hint="default"/>
      </w:rPr>
    </w:lvl>
    <w:lvl w:ilvl="4" w:tplc="1ED64B2A">
      <w:numFmt w:val="bullet"/>
      <w:lvlText w:val="•"/>
      <w:lvlJc w:val="left"/>
      <w:pPr>
        <w:ind w:left="4236" w:hanging="360"/>
      </w:pPr>
      <w:rPr>
        <w:rFonts w:hint="default"/>
      </w:rPr>
    </w:lvl>
    <w:lvl w:ilvl="5" w:tplc="1B2E392A">
      <w:numFmt w:val="bullet"/>
      <w:lvlText w:val="•"/>
      <w:lvlJc w:val="left"/>
      <w:pPr>
        <w:ind w:left="5080" w:hanging="360"/>
      </w:pPr>
      <w:rPr>
        <w:rFonts w:hint="default"/>
      </w:rPr>
    </w:lvl>
    <w:lvl w:ilvl="6" w:tplc="53AEB4E0">
      <w:numFmt w:val="bullet"/>
      <w:lvlText w:val="•"/>
      <w:lvlJc w:val="left"/>
      <w:pPr>
        <w:ind w:left="5924" w:hanging="360"/>
      </w:pPr>
      <w:rPr>
        <w:rFonts w:hint="default"/>
      </w:rPr>
    </w:lvl>
    <w:lvl w:ilvl="7" w:tplc="97A4156E">
      <w:numFmt w:val="bullet"/>
      <w:lvlText w:val="•"/>
      <w:lvlJc w:val="left"/>
      <w:pPr>
        <w:ind w:left="6768" w:hanging="360"/>
      </w:pPr>
      <w:rPr>
        <w:rFonts w:hint="default"/>
      </w:rPr>
    </w:lvl>
    <w:lvl w:ilvl="8" w:tplc="7362E21E">
      <w:numFmt w:val="bullet"/>
      <w:lvlText w:val="•"/>
      <w:lvlJc w:val="left"/>
      <w:pPr>
        <w:ind w:left="7612" w:hanging="360"/>
      </w:pPr>
      <w:rPr>
        <w:rFonts w:hint="default"/>
      </w:rPr>
    </w:lvl>
  </w:abstractNum>
  <w:abstractNum w:abstractNumId="1" w15:restartNumberingAfterBreak="0">
    <w:nsid w:val="2EA0620B"/>
    <w:multiLevelType w:val="hybridMultilevel"/>
    <w:tmpl w:val="B2D88C3C"/>
    <w:lvl w:ilvl="0" w:tplc="26608B9E">
      <w:start w:val="1"/>
      <w:numFmt w:val="decimal"/>
      <w:lvlText w:val="%1."/>
      <w:lvlJc w:val="left"/>
      <w:pPr>
        <w:ind w:left="500" w:hanging="360"/>
      </w:pPr>
      <w:rPr>
        <w:rFonts w:hint="default"/>
        <w:color w:val="auto"/>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419E1D68"/>
    <w:multiLevelType w:val="hybridMultilevel"/>
    <w:tmpl w:val="BD9E0E40"/>
    <w:lvl w:ilvl="0" w:tplc="F092AF7C">
      <w:start w:val="1"/>
      <w:numFmt w:val="decimal"/>
      <w:lvlText w:val="%1"/>
      <w:lvlJc w:val="left"/>
      <w:pPr>
        <w:ind w:left="861" w:hanging="360"/>
        <w:jc w:val="left"/>
      </w:pPr>
      <w:rPr>
        <w:rFonts w:ascii="Calibri" w:eastAsia="Calibri" w:hAnsi="Calibri" w:cs="Calibri" w:hint="default"/>
        <w:b/>
        <w:bCs/>
        <w:spacing w:val="-6"/>
        <w:w w:val="99"/>
        <w:sz w:val="18"/>
        <w:szCs w:val="18"/>
      </w:rPr>
    </w:lvl>
    <w:lvl w:ilvl="1" w:tplc="C820F370">
      <w:numFmt w:val="bullet"/>
      <w:lvlText w:val="•"/>
      <w:lvlJc w:val="left"/>
      <w:pPr>
        <w:ind w:left="1704" w:hanging="360"/>
      </w:pPr>
      <w:rPr>
        <w:rFonts w:hint="default"/>
      </w:rPr>
    </w:lvl>
    <w:lvl w:ilvl="2" w:tplc="D208180E">
      <w:numFmt w:val="bullet"/>
      <w:lvlText w:val="•"/>
      <w:lvlJc w:val="left"/>
      <w:pPr>
        <w:ind w:left="2548" w:hanging="360"/>
      </w:pPr>
      <w:rPr>
        <w:rFonts w:hint="default"/>
      </w:rPr>
    </w:lvl>
    <w:lvl w:ilvl="3" w:tplc="4094CDEE">
      <w:numFmt w:val="bullet"/>
      <w:lvlText w:val="•"/>
      <w:lvlJc w:val="left"/>
      <w:pPr>
        <w:ind w:left="3392" w:hanging="360"/>
      </w:pPr>
      <w:rPr>
        <w:rFonts w:hint="default"/>
      </w:rPr>
    </w:lvl>
    <w:lvl w:ilvl="4" w:tplc="C36CAD4E">
      <w:numFmt w:val="bullet"/>
      <w:lvlText w:val="•"/>
      <w:lvlJc w:val="left"/>
      <w:pPr>
        <w:ind w:left="4236" w:hanging="360"/>
      </w:pPr>
      <w:rPr>
        <w:rFonts w:hint="default"/>
      </w:rPr>
    </w:lvl>
    <w:lvl w:ilvl="5" w:tplc="2F705AC0">
      <w:numFmt w:val="bullet"/>
      <w:lvlText w:val="•"/>
      <w:lvlJc w:val="left"/>
      <w:pPr>
        <w:ind w:left="5080" w:hanging="360"/>
      </w:pPr>
      <w:rPr>
        <w:rFonts w:hint="default"/>
      </w:rPr>
    </w:lvl>
    <w:lvl w:ilvl="6" w:tplc="D27EBF54">
      <w:numFmt w:val="bullet"/>
      <w:lvlText w:val="•"/>
      <w:lvlJc w:val="left"/>
      <w:pPr>
        <w:ind w:left="5924" w:hanging="360"/>
      </w:pPr>
      <w:rPr>
        <w:rFonts w:hint="default"/>
      </w:rPr>
    </w:lvl>
    <w:lvl w:ilvl="7" w:tplc="B35EC99E">
      <w:numFmt w:val="bullet"/>
      <w:lvlText w:val="•"/>
      <w:lvlJc w:val="left"/>
      <w:pPr>
        <w:ind w:left="6768" w:hanging="360"/>
      </w:pPr>
      <w:rPr>
        <w:rFonts w:hint="default"/>
      </w:rPr>
    </w:lvl>
    <w:lvl w:ilvl="8" w:tplc="66509F56">
      <w:numFmt w:val="bullet"/>
      <w:lvlText w:val="•"/>
      <w:lvlJc w:val="left"/>
      <w:pPr>
        <w:ind w:left="7612" w:hanging="360"/>
      </w:pPr>
      <w:rPr>
        <w:rFonts w:hint="default"/>
      </w:rPr>
    </w:lvl>
  </w:abstractNum>
  <w:abstractNum w:abstractNumId="3" w15:restartNumberingAfterBreak="0">
    <w:nsid w:val="652878C9"/>
    <w:multiLevelType w:val="hybridMultilevel"/>
    <w:tmpl w:val="AFB08372"/>
    <w:lvl w:ilvl="0" w:tplc="4026713E">
      <w:start w:val="1"/>
      <w:numFmt w:val="decimal"/>
      <w:lvlText w:val="%1."/>
      <w:lvlJc w:val="left"/>
      <w:pPr>
        <w:ind w:left="500" w:hanging="360"/>
      </w:pPr>
      <w:rPr>
        <w:rFonts w:hint="default"/>
      </w:rPr>
    </w:lvl>
    <w:lvl w:ilvl="1" w:tplc="08090019">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num w:numId="1" w16cid:durableId="1487436061">
    <w:abstractNumId w:val="2"/>
  </w:num>
  <w:num w:numId="2" w16cid:durableId="326324996">
    <w:abstractNumId w:val="0"/>
  </w:num>
  <w:num w:numId="3" w16cid:durableId="524440812">
    <w:abstractNumId w:val="1"/>
  </w:num>
  <w:num w:numId="4" w16cid:durableId="149978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6C"/>
    <w:rsid w:val="000165B9"/>
    <w:rsid w:val="000D2103"/>
    <w:rsid w:val="000D5DE9"/>
    <w:rsid w:val="001444C6"/>
    <w:rsid w:val="001702AB"/>
    <w:rsid w:val="001A07CA"/>
    <w:rsid w:val="002B1EB2"/>
    <w:rsid w:val="002F29D3"/>
    <w:rsid w:val="00326326"/>
    <w:rsid w:val="00352018"/>
    <w:rsid w:val="00380EC2"/>
    <w:rsid w:val="00476E45"/>
    <w:rsid w:val="004C5AAB"/>
    <w:rsid w:val="00522D04"/>
    <w:rsid w:val="00535E6F"/>
    <w:rsid w:val="005C7CB7"/>
    <w:rsid w:val="005E565C"/>
    <w:rsid w:val="006F6617"/>
    <w:rsid w:val="007100E1"/>
    <w:rsid w:val="007E4C32"/>
    <w:rsid w:val="0084308D"/>
    <w:rsid w:val="0087291C"/>
    <w:rsid w:val="0087746E"/>
    <w:rsid w:val="009719FB"/>
    <w:rsid w:val="00977DEC"/>
    <w:rsid w:val="00986D4F"/>
    <w:rsid w:val="009C4F5F"/>
    <w:rsid w:val="00AD6E73"/>
    <w:rsid w:val="00B329B2"/>
    <w:rsid w:val="00B61C40"/>
    <w:rsid w:val="00C71EC7"/>
    <w:rsid w:val="00C85C86"/>
    <w:rsid w:val="00D55F6C"/>
    <w:rsid w:val="00F47AA6"/>
    <w:rsid w:val="00FC294F"/>
    <w:rsid w:val="00FD7E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02C2A"/>
  <w15:docId w15:val="{55289953-A9B3-6C45-9718-4577A0CC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861" w:hanging="360"/>
    </w:pPr>
  </w:style>
  <w:style w:type="paragraph" w:customStyle="1" w:styleId="TableParagraph">
    <w:name w:val="Table Paragraph"/>
    <w:basedOn w:val="Normal"/>
    <w:uiPriority w:val="1"/>
    <w:qFormat/>
    <w:pPr>
      <w:spacing w:before="16"/>
      <w:ind w:left="95"/>
    </w:pPr>
  </w:style>
  <w:style w:type="paragraph" w:styleId="Header">
    <w:name w:val="header"/>
    <w:basedOn w:val="Normal"/>
    <w:link w:val="HeaderChar"/>
    <w:uiPriority w:val="99"/>
    <w:unhideWhenUsed/>
    <w:rsid w:val="00352018"/>
    <w:pPr>
      <w:tabs>
        <w:tab w:val="center" w:pos="4680"/>
        <w:tab w:val="right" w:pos="9360"/>
      </w:tabs>
    </w:pPr>
  </w:style>
  <w:style w:type="character" w:customStyle="1" w:styleId="HeaderChar">
    <w:name w:val="Header Char"/>
    <w:basedOn w:val="DefaultParagraphFont"/>
    <w:link w:val="Header"/>
    <w:uiPriority w:val="99"/>
    <w:rsid w:val="00352018"/>
    <w:rPr>
      <w:rFonts w:ascii="Arial" w:eastAsia="Arial" w:hAnsi="Arial" w:cs="Arial"/>
    </w:rPr>
  </w:style>
  <w:style w:type="paragraph" w:styleId="Footer">
    <w:name w:val="footer"/>
    <w:basedOn w:val="Normal"/>
    <w:link w:val="FooterChar"/>
    <w:uiPriority w:val="99"/>
    <w:unhideWhenUsed/>
    <w:rsid w:val="00352018"/>
    <w:pPr>
      <w:tabs>
        <w:tab w:val="center" w:pos="4680"/>
        <w:tab w:val="right" w:pos="9360"/>
      </w:tabs>
    </w:pPr>
  </w:style>
  <w:style w:type="character" w:customStyle="1" w:styleId="FooterChar">
    <w:name w:val="Footer Char"/>
    <w:basedOn w:val="DefaultParagraphFont"/>
    <w:link w:val="Footer"/>
    <w:uiPriority w:val="99"/>
    <w:rsid w:val="00352018"/>
    <w:rPr>
      <w:rFonts w:ascii="Arial" w:eastAsia="Arial" w:hAnsi="Arial" w:cs="Arial"/>
    </w:rPr>
  </w:style>
  <w:style w:type="paragraph" w:styleId="BalloonText">
    <w:name w:val="Balloon Text"/>
    <w:basedOn w:val="Normal"/>
    <w:link w:val="BalloonTextChar"/>
    <w:uiPriority w:val="99"/>
    <w:semiHidden/>
    <w:unhideWhenUsed/>
    <w:rsid w:val="00522D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D04"/>
    <w:rPr>
      <w:rFonts w:ascii="Lucida Grande" w:eastAsia="Arial" w:hAnsi="Lucida Grande" w:cs="Lucida Grande"/>
      <w:sz w:val="18"/>
      <w:szCs w:val="18"/>
    </w:rPr>
  </w:style>
  <w:style w:type="paragraph" w:styleId="FootnoteText">
    <w:name w:val="footnote text"/>
    <w:basedOn w:val="Normal"/>
    <w:link w:val="FootnoteTextChar"/>
    <w:uiPriority w:val="99"/>
    <w:semiHidden/>
    <w:unhideWhenUsed/>
    <w:rsid w:val="000D2103"/>
    <w:rPr>
      <w:sz w:val="20"/>
      <w:szCs w:val="20"/>
    </w:rPr>
  </w:style>
  <w:style w:type="character" w:customStyle="1" w:styleId="FootnoteTextChar">
    <w:name w:val="Footnote Text Char"/>
    <w:basedOn w:val="DefaultParagraphFont"/>
    <w:link w:val="FootnoteText"/>
    <w:uiPriority w:val="99"/>
    <w:semiHidden/>
    <w:rsid w:val="000D2103"/>
    <w:rPr>
      <w:rFonts w:ascii="Arial" w:eastAsia="Arial" w:hAnsi="Arial" w:cs="Arial"/>
      <w:sz w:val="20"/>
      <w:szCs w:val="20"/>
    </w:rPr>
  </w:style>
  <w:style w:type="character" w:styleId="FootnoteReference">
    <w:name w:val="footnote reference"/>
    <w:basedOn w:val="DefaultParagraphFont"/>
    <w:uiPriority w:val="99"/>
    <w:semiHidden/>
    <w:unhideWhenUsed/>
    <w:rsid w:val="000D2103"/>
    <w:rPr>
      <w:vertAlign w:val="superscript"/>
    </w:rPr>
  </w:style>
  <w:style w:type="character" w:styleId="Hyperlink">
    <w:name w:val="Hyperlink"/>
    <w:basedOn w:val="DefaultParagraphFont"/>
    <w:uiPriority w:val="99"/>
    <w:unhideWhenUsed/>
    <w:rsid w:val="000D2103"/>
    <w:rPr>
      <w:color w:val="0000FF" w:themeColor="hyperlink"/>
      <w:u w:val="single"/>
    </w:rPr>
  </w:style>
  <w:style w:type="character" w:styleId="UnresolvedMention">
    <w:name w:val="Unresolved Mention"/>
    <w:basedOn w:val="DefaultParagraphFont"/>
    <w:uiPriority w:val="99"/>
    <w:semiHidden/>
    <w:unhideWhenUsed/>
    <w:rsid w:val="000D2103"/>
    <w:rPr>
      <w:color w:val="605E5C"/>
      <w:shd w:val="clear" w:color="auto" w:fill="E1DFDD"/>
    </w:rPr>
  </w:style>
  <w:style w:type="character" w:styleId="EndnoteReference">
    <w:name w:val="endnote reference"/>
    <w:basedOn w:val="DefaultParagraphFont"/>
    <w:uiPriority w:val="99"/>
    <w:semiHidden/>
    <w:unhideWhenUsed/>
    <w:rsid w:val="00144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6265">
      <w:bodyDiv w:val="1"/>
      <w:marLeft w:val="0"/>
      <w:marRight w:val="0"/>
      <w:marTop w:val="0"/>
      <w:marBottom w:val="0"/>
      <w:divBdr>
        <w:top w:val="none" w:sz="0" w:space="0" w:color="auto"/>
        <w:left w:val="none" w:sz="0" w:space="0" w:color="auto"/>
        <w:bottom w:val="none" w:sz="0" w:space="0" w:color="auto"/>
        <w:right w:val="none" w:sz="0" w:space="0" w:color="auto"/>
      </w:divBdr>
    </w:div>
    <w:div w:id="95487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theABI.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AB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Imossi</dc:creator>
  <cp:lastModifiedBy>Tony Imossi</cp:lastModifiedBy>
  <cp:revision>3</cp:revision>
  <cp:lastPrinted>2022-12-09T14:55:00Z</cp:lastPrinted>
  <dcterms:created xsi:type="dcterms:W3CDTF">2022-12-09T14:57:00Z</dcterms:created>
  <dcterms:modified xsi:type="dcterms:W3CDTF">2022-12-09T15:02:00Z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vt:lpwstr>
  </property>
  <property fmtid="{D5CDD505-2E9C-101B-9397-08002B2CF9AE}" pid="4" name="LastSaved">
    <vt:filetime>2019-11-23T00:00:00Z</vt:filetime>
  </property>
</Properties>
</file>